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EB8" w:rsidRPr="00B37EB8" w:rsidRDefault="00A829FF" w:rsidP="00E24E32">
      <w:pPr>
        <w:spacing w:afterLines="50" w:after="180" w:line="480" w:lineRule="exact"/>
        <w:jc w:val="center"/>
        <w:rPr>
          <w:rFonts w:ascii="Times New Roman" w:eastAsia="標楷體" w:hAnsi="Times New Roman" w:cs="Times New Roman"/>
          <w:sz w:val="22"/>
          <w:szCs w:val="32"/>
        </w:rPr>
      </w:pPr>
      <w:r>
        <w:rPr>
          <w:rFonts w:ascii="Times New Roman" w:eastAsia="標楷體" w:hAnsi="Times New Roman" w:cs="Times New Roman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57150</wp:posOffset>
                </wp:positionV>
                <wp:extent cx="1076325" cy="285750"/>
                <wp:effectExtent l="0" t="0" r="9525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29FF" w:rsidRPr="008E3F61" w:rsidRDefault="008E3F61" w:rsidP="00E24E32">
                            <w:pPr>
                              <w:jc w:val="center"/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</w:rPr>
                            </w:pPr>
                            <w:r w:rsidRPr="008E3F61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  <w:t>1061014</w:t>
                            </w:r>
                            <w:r w:rsidRPr="008E3F61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</w:rPr>
                              <w:t>修訂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47.25pt;margin-top:4.5pt;width:84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" fillcolor="white [3201]" stroked="f" strokeweight=".5pt">
                <v:textbox>
                  <w:txbxContent>
                    <w:p w:rsidR="00A829FF" w:rsidRPr="008E3F61" w:rsidRDefault="008E3F61" w:rsidP="00E24E32">
                      <w:pPr>
                        <w:jc w:val="center"/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</w:rPr>
                      </w:pPr>
                      <w:r w:rsidRPr="008E3F61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  <w:t>1061014</w:t>
                      </w:r>
                      <w:r w:rsidRPr="008E3F61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</w:rPr>
                        <w:t>修訂</w:t>
                      </w:r>
                    </w:p>
                  </w:txbxContent>
                </v:textbox>
              </v:shape>
            </w:pict>
          </mc:Fallback>
        </mc:AlternateContent>
      </w:r>
      <w:r w:rsidR="00B37EB8" w:rsidRPr="00B37EB8">
        <w:rPr>
          <w:rFonts w:ascii="Times New Roman" w:eastAsia="標楷體" w:hAnsi="Times New Roman" w:cs="Times New Roman"/>
          <w:b/>
          <w:sz w:val="32"/>
          <w:szCs w:val="32"/>
        </w:rPr>
        <w:t>職業</w:t>
      </w:r>
      <w:bookmarkStart w:id="0" w:name="_GoBack"/>
      <w:bookmarkEnd w:id="0"/>
      <w:r w:rsidR="00B37EB8" w:rsidRPr="00B37EB8">
        <w:rPr>
          <w:rFonts w:ascii="Times New Roman" w:eastAsia="標楷體" w:hAnsi="Times New Roman" w:cs="Times New Roman"/>
          <w:b/>
          <w:sz w:val="32"/>
          <w:szCs w:val="32"/>
        </w:rPr>
        <w:t>健康</w:t>
      </w:r>
      <w:r w:rsidR="00DE556B">
        <w:rPr>
          <w:rFonts w:ascii="Times New Roman" w:eastAsia="標楷體" w:hAnsi="Times New Roman" w:cs="Times New Roman" w:hint="eastAsia"/>
          <w:b/>
          <w:sz w:val="32"/>
          <w:szCs w:val="32"/>
        </w:rPr>
        <w:t>護理</w:t>
      </w:r>
      <w:r w:rsidR="00B37EB8" w:rsidRPr="00B37EB8">
        <w:rPr>
          <w:rFonts w:ascii="Times New Roman" w:eastAsia="標楷體" w:hAnsi="Times New Roman" w:cs="Times New Roman"/>
          <w:b/>
          <w:sz w:val="32"/>
          <w:szCs w:val="32"/>
        </w:rPr>
        <w:t>師</w:t>
      </w:r>
      <w:r w:rsidR="00B37EB8" w:rsidRPr="00B37EB8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 </w:t>
      </w:r>
      <w:r w:rsidR="00B37EB8" w:rsidRPr="00B37EB8">
        <w:rPr>
          <w:rFonts w:ascii="Times New Roman" w:eastAsia="標楷體" w:hAnsi="Times New Roman" w:cs="Times New Roman"/>
          <w:b/>
          <w:sz w:val="32"/>
          <w:szCs w:val="32"/>
        </w:rPr>
        <w:t>評核表</w:t>
      </w:r>
    </w:p>
    <w:tbl>
      <w:tblPr>
        <w:tblStyle w:val="a3"/>
        <w:tblW w:w="5694" w:type="pct"/>
        <w:tblInd w:w="-612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none" w:sz="0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3119"/>
        <w:gridCol w:w="2835"/>
        <w:gridCol w:w="3402"/>
      </w:tblGrid>
      <w:tr w:rsidR="00B37EB8" w:rsidRPr="00B37EB8" w:rsidTr="00B37EB8">
        <w:tc>
          <w:tcPr>
            <w:tcW w:w="1667" w:type="pct"/>
            <w:tcBorders>
              <w:top w:val="thickThinSmallGap" w:sz="24" w:space="0" w:color="auto"/>
              <w:bottom w:val="single" w:sz="4" w:space="0" w:color="auto"/>
            </w:tcBorders>
          </w:tcPr>
          <w:p w:rsidR="00B37EB8" w:rsidRPr="00B37EB8" w:rsidRDefault="00B37EB8" w:rsidP="00B37EB8">
            <w:pPr>
              <w:spacing w:line="40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37EB8">
              <w:rPr>
                <w:rFonts w:ascii="Times New Roman" w:eastAsia="標楷體" w:hAnsi="Times New Roman" w:cs="Times New Roman"/>
                <w:b/>
                <w:szCs w:val="24"/>
              </w:rPr>
              <w:t>姓名：</w:t>
            </w:r>
          </w:p>
        </w:tc>
        <w:tc>
          <w:tcPr>
            <w:tcW w:w="1515" w:type="pct"/>
            <w:tcBorders>
              <w:top w:val="thickThinSmallGap" w:sz="24" w:space="0" w:color="auto"/>
              <w:bottom w:val="single" w:sz="4" w:space="0" w:color="auto"/>
            </w:tcBorders>
          </w:tcPr>
          <w:p w:rsidR="00B37EB8" w:rsidRPr="00B37EB8" w:rsidRDefault="00B37EB8" w:rsidP="00B37EB8">
            <w:pPr>
              <w:spacing w:line="40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37EB8">
              <w:rPr>
                <w:rFonts w:ascii="Times New Roman" w:eastAsia="標楷體" w:hAnsi="Times New Roman" w:cs="Times New Roman"/>
                <w:b/>
                <w:szCs w:val="24"/>
              </w:rPr>
              <w:t>職稱：</w:t>
            </w:r>
          </w:p>
        </w:tc>
        <w:tc>
          <w:tcPr>
            <w:tcW w:w="1819" w:type="pct"/>
            <w:tcBorders>
              <w:top w:val="thickThinSmallGap" w:sz="24" w:space="0" w:color="auto"/>
              <w:bottom w:val="single" w:sz="4" w:space="0" w:color="auto"/>
            </w:tcBorders>
          </w:tcPr>
          <w:p w:rsidR="00B37EB8" w:rsidRPr="00B37EB8" w:rsidRDefault="00B37EB8" w:rsidP="00B37EB8">
            <w:pPr>
              <w:spacing w:line="40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37EB8">
              <w:rPr>
                <w:rFonts w:ascii="Times New Roman" w:eastAsia="標楷體" w:hAnsi="Times New Roman" w:cs="Times New Roman"/>
                <w:b/>
                <w:szCs w:val="24"/>
              </w:rPr>
              <w:t>到職日期：</w:t>
            </w:r>
          </w:p>
        </w:tc>
      </w:tr>
      <w:tr w:rsidR="00B37EB8" w:rsidRPr="00B37EB8" w:rsidTr="00B37EB8"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</w:tcPr>
          <w:p w:rsidR="00B37EB8" w:rsidRPr="00B37EB8" w:rsidRDefault="00B37EB8" w:rsidP="00B37EB8">
            <w:pPr>
              <w:spacing w:line="40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37EB8">
              <w:rPr>
                <w:rFonts w:ascii="Times New Roman" w:eastAsia="標楷體" w:hAnsi="Times New Roman" w:cs="Times New Roman"/>
                <w:b/>
                <w:szCs w:val="24"/>
              </w:rPr>
              <w:t>事業單位：</w:t>
            </w:r>
          </w:p>
        </w:tc>
        <w:tc>
          <w:tcPr>
            <w:tcW w:w="1515" w:type="pct"/>
            <w:tcBorders>
              <w:top w:val="single" w:sz="4" w:space="0" w:color="auto"/>
              <w:bottom w:val="single" w:sz="4" w:space="0" w:color="auto"/>
            </w:tcBorders>
          </w:tcPr>
          <w:p w:rsidR="00B37EB8" w:rsidRPr="00B37EB8" w:rsidRDefault="00B37EB8" w:rsidP="00B37EB8">
            <w:pPr>
              <w:spacing w:line="400" w:lineRule="exact"/>
              <w:ind w:left="0" w:firstLine="0"/>
              <w:rPr>
                <w:rFonts w:ascii="標楷體" w:eastAsia="標楷體" w:hAnsi="標楷體" w:cs="Times New Roman"/>
                <w:b/>
                <w:szCs w:val="24"/>
              </w:rPr>
            </w:pPr>
            <w:r w:rsidRPr="00B37EB8">
              <w:rPr>
                <w:rFonts w:ascii="標楷體" w:eastAsia="標楷體" w:hAnsi="標楷體" w:cs="Times New Roman"/>
                <w:b/>
                <w:szCs w:val="24"/>
              </w:rPr>
              <w:t>□第一類　□第二類　□第三類 事業</w:t>
            </w:r>
          </w:p>
        </w:tc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</w:tcPr>
          <w:p w:rsidR="00B37EB8" w:rsidRPr="00B37EB8" w:rsidRDefault="00B37EB8" w:rsidP="00B37EB8">
            <w:pPr>
              <w:spacing w:line="40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37EB8">
              <w:rPr>
                <w:rFonts w:ascii="Times New Roman" w:eastAsia="標楷體" w:hAnsi="Times New Roman" w:cs="Times New Roman"/>
                <w:b/>
                <w:szCs w:val="24"/>
              </w:rPr>
              <w:t>隸屬部門：</w:t>
            </w:r>
          </w:p>
        </w:tc>
      </w:tr>
      <w:tr w:rsidR="00B37EB8" w:rsidRPr="00B37EB8" w:rsidTr="00B37EB8"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</w:tcPr>
          <w:p w:rsidR="00B37EB8" w:rsidRPr="00B37EB8" w:rsidRDefault="00B37EB8" w:rsidP="00B37EB8">
            <w:pPr>
              <w:spacing w:line="40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37EB8">
              <w:rPr>
                <w:rFonts w:ascii="Times New Roman" w:eastAsia="標楷體" w:hAnsi="Times New Roman" w:cs="Times New Roman"/>
                <w:b/>
                <w:szCs w:val="24"/>
              </w:rPr>
              <w:t>事業單位行業別：</w:t>
            </w:r>
          </w:p>
        </w:tc>
        <w:tc>
          <w:tcPr>
            <w:tcW w:w="1515" w:type="pct"/>
            <w:tcBorders>
              <w:top w:val="single" w:sz="4" w:space="0" w:color="auto"/>
              <w:bottom w:val="single" w:sz="4" w:space="0" w:color="auto"/>
            </w:tcBorders>
          </w:tcPr>
          <w:p w:rsidR="00B37EB8" w:rsidRPr="00B37EB8" w:rsidRDefault="00B37EB8" w:rsidP="00B37EB8">
            <w:pPr>
              <w:spacing w:line="40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proofErr w:type="gramStart"/>
            <w:r w:rsidRPr="00B37EB8">
              <w:rPr>
                <w:rFonts w:ascii="Times New Roman" w:eastAsia="標楷體" w:hAnsi="Times New Roman" w:cs="Times New Roman"/>
                <w:b/>
                <w:szCs w:val="24"/>
              </w:rPr>
              <w:t>事業單位職護人數</w:t>
            </w:r>
            <w:proofErr w:type="gramEnd"/>
            <w:r w:rsidRPr="00B37EB8">
              <w:rPr>
                <w:rFonts w:ascii="Times New Roman" w:eastAsia="標楷體" w:hAnsi="Times New Roman" w:cs="Times New Roman"/>
                <w:b/>
                <w:szCs w:val="24"/>
              </w:rPr>
              <w:t>：</w:t>
            </w:r>
          </w:p>
        </w:tc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</w:tcPr>
          <w:p w:rsidR="00B37EB8" w:rsidRPr="00B37EB8" w:rsidRDefault="00B37EB8" w:rsidP="00B37EB8">
            <w:pPr>
              <w:spacing w:line="40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37EB8">
              <w:rPr>
                <w:rFonts w:ascii="Times New Roman" w:eastAsia="標楷體" w:hAnsi="Times New Roman" w:cs="Times New Roman"/>
                <w:b/>
                <w:szCs w:val="24"/>
              </w:rPr>
              <w:t>事業單位員工人數：</w:t>
            </w:r>
          </w:p>
        </w:tc>
      </w:tr>
      <w:tr w:rsidR="00B37EB8" w:rsidRPr="00B37EB8" w:rsidTr="00B37EB8">
        <w:trPr>
          <w:trHeight w:val="589"/>
        </w:trPr>
        <w:tc>
          <w:tcPr>
            <w:tcW w:w="1667" w:type="pct"/>
            <w:tcBorders>
              <w:top w:val="single" w:sz="4" w:space="0" w:color="auto"/>
              <w:bottom w:val="thinThickSmallGap" w:sz="24" w:space="0" w:color="auto"/>
            </w:tcBorders>
          </w:tcPr>
          <w:p w:rsidR="00B37EB8" w:rsidRPr="00B37EB8" w:rsidRDefault="00B37EB8" w:rsidP="00B37EB8">
            <w:pPr>
              <w:spacing w:line="40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37EB8">
              <w:rPr>
                <w:rFonts w:ascii="Times New Roman" w:eastAsia="標楷體" w:hAnsi="Times New Roman" w:cs="Times New Roman"/>
                <w:b/>
                <w:szCs w:val="24"/>
              </w:rPr>
              <w:t>最高護理學歷：</w:t>
            </w:r>
          </w:p>
        </w:tc>
        <w:tc>
          <w:tcPr>
            <w:tcW w:w="1515" w:type="pct"/>
            <w:tcBorders>
              <w:top w:val="single" w:sz="4" w:space="0" w:color="auto"/>
              <w:bottom w:val="thinThickSmallGap" w:sz="24" w:space="0" w:color="auto"/>
            </w:tcBorders>
          </w:tcPr>
          <w:p w:rsidR="00B37EB8" w:rsidRPr="00B37EB8" w:rsidRDefault="00B37EB8" w:rsidP="00B37EB8">
            <w:pPr>
              <w:spacing w:line="40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37EB8">
              <w:rPr>
                <w:rFonts w:ascii="Times New Roman" w:eastAsia="標楷體" w:hAnsi="Times New Roman" w:cs="Times New Roman"/>
                <w:b/>
                <w:szCs w:val="24"/>
              </w:rPr>
              <w:t>護理人員證書字號：</w:t>
            </w:r>
          </w:p>
        </w:tc>
        <w:tc>
          <w:tcPr>
            <w:tcW w:w="1819" w:type="pct"/>
            <w:tcBorders>
              <w:top w:val="single" w:sz="4" w:space="0" w:color="auto"/>
              <w:bottom w:val="thinThickSmallGap" w:sz="24" w:space="0" w:color="auto"/>
            </w:tcBorders>
          </w:tcPr>
          <w:p w:rsidR="00B37EB8" w:rsidRPr="00B37EB8" w:rsidRDefault="00C87E5F" w:rsidP="00B37EB8">
            <w:pPr>
              <w:spacing w:line="400" w:lineRule="exact"/>
              <w:ind w:left="0" w:firstLine="0"/>
              <w:rPr>
                <w:rFonts w:ascii="Times New Roman" w:eastAsia="標楷體" w:hAnsi="Times New Roman" w:cs="Times New Roman"/>
                <w:b/>
                <w:szCs w:val="24"/>
              </w:rPr>
            </w:pPr>
            <w:hyperlink r:id="rId7" w:history="1">
              <w:r w:rsidR="00B37EB8" w:rsidRPr="00B37EB8">
                <w:rPr>
                  <w:rFonts w:ascii="Times New Roman" w:eastAsia="標楷體" w:hAnsi="Times New Roman" w:cs="Times New Roman"/>
                  <w:b/>
                  <w:szCs w:val="24"/>
                  <w:shd w:val="clear" w:color="auto" w:fill="FFFFFF"/>
                </w:rPr>
                <w:t>從事勞工健康服務護理人員</w:t>
              </w:r>
            </w:hyperlink>
            <w:r w:rsidR="00B37EB8" w:rsidRPr="00B37EB8">
              <w:rPr>
                <w:rFonts w:ascii="Times New Roman" w:eastAsia="標楷體" w:hAnsi="Times New Roman" w:cs="Times New Roman"/>
                <w:b/>
                <w:szCs w:val="24"/>
              </w:rPr>
              <w:t>證書字號</w:t>
            </w:r>
            <w:r w:rsidR="00B37EB8" w:rsidRPr="00B37EB8">
              <w:rPr>
                <w:rFonts w:ascii="標楷體" w:eastAsia="標楷體" w:hAnsi="標楷體" w:cs="Times New Roman" w:hint="eastAsia"/>
                <w:b/>
                <w:szCs w:val="24"/>
              </w:rPr>
              <w:t>：</w:t>
            </w:r>
          </w:p>
        </w:tc>
      </w:tr>
    </w:tbl>
    <w:p w:rsidR="00B37EB8" w:rsidRDefault="00B37EB8"/>
    <w:tbl>
      <w:tblPr>
        <w:tblW w:w="57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0"/>
        <w:gridCol w:w="3625"/>
        <w:gridCol w:w="1215"/>
        <w:gridCol w:w="1395"/>
      </w:tblGrid>
      <w:tr w:rsidR="00E24E32" w:rsidRPr="00B37EB8" w:rsidTr="00E24E32">
        <w:trPr>
          <w:trHeight w:val="138"/>
          <w:tblHeader/>
          <w:jc w:val="center"/>
        </w:trPr>
        <w:tc>
          <w:tcPr>
            <w:tcW w:w="1689" w:type="pct"/>
            <w:tcBorders>
              <w:top w:val="thinThickThinSmallGap" w:sz="24" w:space="0" w:color="auto"/>
              <w:left w:val="thinThickThinSmallGap" w:sz="24" w:space="0" w:color="auto"/>
              <w:right w:val="thickThinSmallGap" w:sz="24" w:space="0" w:color="auto"/>
            </w:tcBorders>
            <w:shd w:val="clear" w:color="auto" w:fill="F2F2F2"/>
            <w:vAlign w:val="center"/>
          </w:tcPr>
          <w:p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37EB8">
              <w:rPr>
                <w:rFonts w:ascii="Times New Roman" w:eastAsia="標楷體" w:hAnsi="Times New Roman" w:cs="Times New Roman" w:hint="eastAsia"/>
                <w:szCs w:val="24"/>
              </w:rPr>
              <w:t>職能分項</w:t>
            </w:r>
            <w:r w:rsidRPr="00B37EB8">
              <w:rPr>
                <w:rFonts w:ascii="Times New Roman" w:eastAsia="標楷體" w:hAnsi="Times New Roman" w:cs="Times New Roman"/>
                <w:szCs w:val="24"/>
              </w:rPr>
              <w:t>(Competence Item)</w:t>
            </w:r>
          </w:p>
        </w:tc>
        <w:tc>
          <w:tcPr>
            <w:tcW w:w="1925" w:type="pct"/>
            <w:tcBorders>
              <w:top w:val="thinThickThinSmallGap" w:sz="24" w:space="0" w:color="auto"/>
              <w:left w:val="single" w:sz="4" w:space="0" w:color="auto"/>
              <w:right w:val="thickThinSmallGap" w:sz="24" w:space="0" w:color="auto"/>
            </w:tcBorders>
            <w:shd w:val="clear" w:color="auto" w:fill="F2F2F2"/>
            <w:vAlign w:val="center"/>
          </w:tcPr>
          <w:p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37EB8">
              <w:rPr>
                <w:rFonts w:ascii="Times New Roman" w:eastAsia="標楷體" w:hAnsi="Times New Roman" w:cs="Times New Roman"/>
                <w:b/>
                <w:szCs w:val="24"/>
              </w:rPr>
              <w:t>評核項目及標準</w:t>
            </w:r>
          </w:p>
          <w:p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37EB8">
              <w:rPr>
                <w:rFonts w:ascii="Times New Roman" w:eastAsia="標楷體" w:hAnsi="Times New Roman" w:cs="Times New Roman"/>
                <w:b/>
                <w:szCs w:val="24"/>
              </w:rPr>
              <w:t>評核說明</w:t>
            </w:r>
            <w:r w:rsidRPr="00B37EB8">
              <w:rPr>
                <w:rFonts w:ascii="Times New Roman" w:eastAsia="標楷體" w:hAnsi="Times New Roman" w:cs="Times New Roman"/>
                <w:szCs w:val="24"/>
              </w:rPr>
              <w:t>：達成請填「</w:t>
            </w:r>
            <w:r w:rsidRPr="00B37EB8">
              <w:rPr>
                <w:rFonts w:ascii="Times New Roman" w:eastAsia="標楷體" w:hAnsi="Times New Roman" w:cs="Times New Roman"/>
                <w:szCs w:val="24"/>
              </w:rPr>
              <w:t>V</w:t>
            </w:r>
            <w:r w:rsidRPr="00B37EB8">
              <w:rPr>
                <w:rFonts w:ascii="Times New Roman" w:eastAsia="標楷體" w:hAnsi="Times New Roman" w:cs="Times New Roman"/>
                <w:szCs w:val="24"/>
              </w:rPr>
              <w:t>」</w:t>
            </w:r>
          </w:p>
        </w:tc>
        <w:tc>
          <w:tcPr>
            <w:tcW w:w="645" w:type="pct"/>
            <w:tcBorders>
              <w:top w:val="thinThickThinSmallGap" w:sz="24" w:space="0" w:color="auto"/>
              <w:left w:val="single" w:sz="4" w:space="0" w:color="auto"/>
              <w:right w:val="thickThinSmallGap" w:sz="24" w:space="0" w:color="auto"/>
            </w:tcBorders>
            <w:shd w:val="clear" w:color="auto" w:fill="F2F2F2"/>
            <w:vAlign w:val="center"/>
          </w:tcPr>
          <w:p w:rsidR="00B37EB8" w:rsidRPr="00B37EB8" w:rsidRDefault="00B37EB8" w:rsidP="00E24E3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B37EB8">
              <w:rPr>
                <w:rFonts w:ascii="標楷體" w:eastAsia="標楷體" w:hAnsi="標楷體" w:cs="Times New Roman" w:hint="eastAsia"/>
                <w:bCs/>
                <w:szCs w:val="24"/>
              </w:rPr>
              <w:t>職護自</w:t>
            </w:r>
            <w:proofErr w:type="gramEnd"/>
            <w:r w:rsidRPr="00B37EB8">
              <w:rPr>
                <w:rFonts w:ascii="標楷體" w:eastAsia="標楷體" w:hAnsi="標楷體" w:cs="Times New Roman" w:hint="eastAsia"/>
                <w:bCs/>
                <w:szCs w:val="24"/>
              </w:rPr>
              <w:t>評</w:t>
            </w:r>
          </w:p>
        </w:tc>
        <w:tc>
          <w:tcPr>
            <w:tcW w:w="741" w:type="pct"/>
            <w:tcBorders>
              <w:top w:val="thinThickThinSmallGap" w:sz="24" w:space="0" w:color="auto"/>
              <w:left w:val="single" w:sz="4" w:space="0" w:color="auto"/>
              <w:right w:val="thickThinSmallGap" w:sz="24" w:space="0" w:color="auto"/>
            </w:tcBorders>
            <w:shd w:val="clear" w:color="auto" w:fill="F2F2F2"/>
            <w:vAlign w:val="center"/>
          </w:tcPr>
          <w:p w:rsidR="00B37EB8" w:rsidRPr="00B37EB8" w:rsidRDefault="00B37EB8" w:rsidP="00B37EB8">
            <w:pPr>
              <w:spacing w:line="24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B37EB8">
              <w:rPr>
                <w:rFonts w:ascii="標楷體" w:eastAsia="標楷體" w:hAnsi="標楷體" w:cs="Times New Roman" w:hint="eastAsia"/>
                <w:bCs/>
                <w:szCs w:val="24"/>
              </w:rPr>
              <w:t>事業單位/</w:t>
            </w:r>
          </w:p>
          <w:p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37EB8">
              <w:rPr>
                <w:rFonts w:ascii="標楷體" w:eastAsia="標楷體" w:hAnsi="標楷體" w:cs="Times New Roman" w:hint="eastAsia"/>
                <w:bCs/>
                <w:szCs w:val="24"/>
              </w:rPr>
              <w:t>推薦人評核</w:t>
            </w:r>
          </w:p>
        </w:tc>
      </w:tr>
      <w:tr w:rsidR="00B37EB8" w:rsidRPr="00B37EB8" w:rsidTr="00E24E32">
        <w:trPr>
          <w:trHeight w:val="445"/>
          <w:jc w:val="center"/>
        </w:trPr>
        <w:tc>
          <w:tcPr>
            <w:tcW w:w="1689" w:type="pct"/>
            <w:vMerge w:val="restart"/>
            <w:tcBorders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37EB8" w:rsidRPr="00B37EB8" w:rsidRDefault="00B37EB8" w:rsidP="00B14D6F">
            <w:pPr>
              <w:spacing w:line="240" w:lineRule="exact"/>
              <w:ind w:left="155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/>
                <w:b/>
                <w:sz w:val="22"/>
              </w:rPr>
              <w:t>核心職能</w:t>
            </w:r>
            <w:proofErr w:type="gramStart"/>
            <w:r w:rsidRPr="00B37EB8">
              <w:rPr>
                <w:rFonts w:ascii="Times New Roman" w:eastAsia="標楷體" w:hAnsi="Times New Roman" w:cs="Times New Roman"/>
                <w:b/>
                <w:sz w:val="22"/>
              </w:rPr>
              <w:t>一</w:t>
            </w:r>
            <w:proofErr w:type="gramEnd"/>
            <w:r w:rsidRPr="00B37EB8">
              <w:rPr>
                <w:rFonts w:ascii="Times New Roman" w:eastAsia="標楷體" w:hAnsi="Times New Roman" w:cs="Times New Roman"/>
                <w:b/>
                <w:sz w:val="22"/>
              </w:rPr>
              <w:t>：健康風險評估</w:t>
            </w:r>
            <w:r w:rsidR="00B14D6F">
              <w:rPr>
                <w:rFonts w:ascii="Times New Roman" w:eastAsia="標楷體" w:hAnsi="Times New Roman" w:cs="Times New Roman" w:hint="eastAsia"/>
                <w:b/>
                <w:sz w:val="22"/>
              </w:rPr>
              <w:t>(</w:t>
            </w:r>
            <w:proofErr w:type="gramStart"/>
            <w:r w:rsidR="00B14D6F">
              <w:rPr>
                <w:rFonts w:ascii="Times New Roman" w:eastAsia="標楷體" w:hAnsi="Times New Roman" w:cs="Times New Roman" w:hint="eastAsia"/>
                <w:b/>
                <w:sz w:val="22"/>
              </w:rPr>
              <w:t>佔</w:t>
            </w:r>
            <w:proofErr w:type="gramEnd"/>
            <w:r w:rsidR="00B14D6F">
              <w:rPr>
                <w:rFonts w:ascii="Times New Roman" w:eastAsia="標楷體" w:hAnsi="Times New Roman" w:cs="Times New Roman" w:hint="eastAsia"/>
                <w:b/>
                <w:sz w:val="22"/>
              </w:rPr>
              <w:t>15%)</w:t>
            </w:r>
          </w:p>
          <w:p w:rsidR="00B37EB8" w:rsidRPr="00B37EB8" w:rsidRDefault="00B37EB8" w:rsidP="00B37EB8">
            <w:pPr>
              <w:numPr>
                <w:ilvl w:val="0"/>
                <w:numId w:val="7"/>
              </w:numPr>
              <w:spacing w:line="240" w:lineRule="exact"/>
              <w:ind w:left="155" w:hanging="155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/>
                <w:sz w:val="22"/>
              </w:rPr>
              <w:t>能辨識與評估事業單位組織文化</w:t>
            </w:r>
          </w:p>
          <w:p w:rsidR="00B37EB8" w:rsidRPr="00B37EB8" w:rsidRDefault="00B37EB8" w:rsidP="00B37EB8">
            <w:pPr>
              <w:numPr>
                <w:ilvl w:val="0"/>
                <w:numId w:val="7"/>
              </w:numPr>
              <w:spacing w:line="240" w:lineRule="exact"/>
              <w:ind w:left="155" w:hanging="155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/>
                <w:sz w:val="22"/>
              </w:rPr>
              <w:t>能規劃、執行、記錄與工作者健康相關之現場訪視</w:t>
            </w:r>
          </w:p>
          <w:p w:rsidR="00B37EB8" w:rsidRPr="00B37EB8" w:rsidRDefault="00B37EB8" w:rsidP="00B37EB8">
            <w:pPr>
              <w:numPr>
                <w:ilvl w:val="0"/>
                <w:numId w:val="7"/>
              </w:numPr>
              <w:spacing w:line="240" w:lineRule="exact"/>
              <w:ind w:left="155" w:hanging="155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/>
                <w:sz w:val="22"/>
              </w:rPr>
              <w:t>能辨識及參與評估職場健康危害因子</w:t>
            </w:r>
          </w:p>
          <w:p w:rsidR="00B37EB8" w:rsidRPr="00B37EB8" w:rsidRDefault="00B37EB8" w:rsidP="00B37EB8">
            <w:pPr>
              <w:numPr>
                <w:ilvl w:val="0"/>
                <w:numId w:val="7"/>
              </w:numPr>
              <w:spacing w:line="240" w:lineRule="exact"/>
              <w:ind w:left="155" w:hanging="155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/>
                <w:sz w:val="22"/>
              </w:rPr>
              <w:t>能參與高風險工作者之個人健康風險評估</w:t>
            </w:r>
          </w:p>
          <w:p w:rsidR="00B37EB8" w:rsidRDefault="00B37EB8" w:rsidP="00B37EB8">
            <w:pPr>
              <w:numPr>
                <w:ilvl w:val="0"/>
                <w:numId w:val="7"/>
              </w:numPr>
              <w:spacing w:line="240" w:lineRule="exact"/>
              <w:ind w:left="155" w:hanging="155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/>
                <w:sz w:val="22"/>
              </w:rPr>
              <w:t>能建置與連結健康安全相關資源機構的網絡</w:t>
            </w:r>
          </w:p>
          <w:p w:rsidR="00B14D6F" w:rsidRPr="00B37EB8" w:rsidRDefault="00B14D6F" w:rsidP="00B14D6F">
            <w:pPr>
              <w:spacing w:line="240" w:lineRule="exact"/>
              <w:ind w:left="155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92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numPr>
                <w:ilvl w:val="0"/>
                <w:numId w:val="1"/>
              </w:num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獨立完成現場訪視記錄至少</w:t>
            </w: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4</w:t>
            </w: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份</w:t>
            </w:r>
          </w:p>
        </w:tc>
        <w:tc>
          <w:tcPr>
            <w:tcW w:w="64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  <w:tc>
          <w:tcPr>
            <w:tcW w:w="741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</w:tr>
      <w:tr w:rsidR="00B37EB8" w:rsidRPr="00B37EB8" w:rsidTr="00E24E32">
        <w:trPr>
          <w:trHeight w:val="551"/>
          <w:jc w:val="center"/>
        </w:trPr>
        <w:tc>
          <w:tcPr>
            <w:tcW w:w="1689" w:type="pct"/>
            <w:vMerge/>
            <w:tcBorders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37EB8" w:rsidRPr="00B37EB8" w:rsidRDefault="00B37EB8" w:rsidP="00B37EB8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92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numPr>
                <w:ilvl w:val="0"/>
                <w:numId w:val="1"/>
              </w:num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完成符合法規規範之勞工健康服務執行紀錄表至少</w:t>
            </w: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10</w:t>
            </w: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份</w:t>
            </w:r>
          </w:p>
        </w:tc>
        <w:tc>
          <w:tcPr>
            <w:tcW w:w="64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  <w:tc>
          <w:tcPr>
            <w:tcW w:w="741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</w:tr>
      <w:tr w:rsidR="00B37EB8" w:rsidRPr="00B37EB8" w:rsidTr="00E24E32">
        <w:trPr>
          <w:trHeight w:val="559"/>
          <w:jc w:val="center"/>
        </w:trPr>
        <w:tc>
          <w:tcPr>
            <w:tcW w:w="1689" w:type="pct"/>
            <w:vMerge/>
            <w:tcBorders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37EB8" w:rsidRPr="00B37EB8" w:rsidRDefault="00B37EB8" w:rsidP="00B37EB8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92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numPr>
                <w:ilvl w:val="0"/>
                <w:numId w:val="1"/>
              </w:num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分析年度勞工健康服務執行紀錄表內容並提出服務策略</w:t>
            </w:r>
          </w:p>
        </w:tc>
        <w:tc>
          <w:tcPr>
            <w:tcW w:w="64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  <w:tc>
          <w:tcPr>
            <w:tcW w:w="741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</w:tr>
      <w:tr w:rsidR="00B37EB8" w:rsidRPr="00B37EB8" w:rsidTr="00E24E32">
        <w:trPr>
          <w:trHeight w:val="412"/>
          <w:jc w:val="center"/>
        </w:trPr>
        <w:tc>
          <w:tcPr>
            <w:tcW w:w="1689" w:type="pct"/>
            <w:vMerge/>
            <w:tcBorders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37EB8" w:rsidRPr="00B37EB8" w:rsidRDefault="00B37EB8" w:rsidP="00B37EB8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92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numPr>
                <w:ilvl w:val="0"/>
                <w:numId w:val="1"/>
              </w:num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出席機構內職業安全衛生委員會</w:t>
            </w:r>
          </w:p>
        </w:tc>
        <w:tc>
          <w:tcPr>
            <w:tcW w:w="64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  <w:tc>
          <w:tcPr>
            <w:tcW w:w="741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</w:tr>
      <w:tr w:rsidR="00B37EB8" w:rsidRPr="00B37EB8" w:rsidTr="00E24E32">
        <w:trPr>
          <w:trHeight w:val="720"/>
          <w:jc w:val="center"/>
        </w:trPr>
        <w:tc>
          <w:tcPr>
            <w:tcW w:w="1689" w:type="pct"/>
            <w:vMerge/>
            <w:tcBorders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37EB8" w:rsidRPr="00B37EB8" w:rsidRDefault="00B37EB8" w:rsidP="00B37EB8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92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numPr>
                <w:ilvl w:val="0"/>
                <w:numId w:val="1"/>
              </w:num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可以</w:t>
            </w:r>
            <w:proofErr w:type="gramStart"/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舉列</w:t>
            </w:r>
            <w:proofErr w:type="gramEnd"/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以機構為中心，</w:t>
            </w: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50</w:t>
            </w: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公里範圍內之醫療、衛生、消防、社工、交通等健康服務相關據點至少</w:t>
            </w: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10</w:t>
            </w: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處</w:t>
            </w:r>
          </w:p>
        </w:tc>
        <w:tc>
          <w:tcPr>
            <w:tcW w:w="64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  <w:tc>
          <w:tcPr>
            <w:tcW w:w="741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</w:tr>
      <w:tr w:rsidR="00B37EB8" w:rsidRPr="00B37EB8" w:rsidTr="00E24E32">
        <w:trPr>
          <w:trHeight w:val="720"/>
          <w:jc w:val="center"/>
        </w:trPr>
        <w:tc>
          <w:tcPr>
            <w:tcW w:w="1689" w:type="pct"/>
            <w:vMerge/>
            <w:tcBorders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37EB8" w:rsidRPr="00B37EB8" w:rsidRDefault="00B37EB8" w:rsidP="00B37EB8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92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numPr>
                <w:ilvl w:val="0"/>
                <w:numId w:val="1"/>
              </w:num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能規劃以機構為中心</w:t>
            </w: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50</w:t>
            </w: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公里範圍內醫療、衛生、消防、社工、交通等健康服務資源相關之健康服務方案</w:t>
            </w:r>
          </w:p>
        </w:tc>
        <w:tc>
          <w:tcPr>
            <w:tcW w:w="64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  <w:tc>
          <w:tcPr>
            <w:tcW w:w="741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</w:tr>
      <w:tr w:rsidR="00B37EB8" w:rsidRPr="00B37EB8" w:rsidTr="00E24E32">
        <w:trPr>
          <w:trHeight w:val="341"/>
          <w:jc w:val="center"/>
        </w:trPr>
        <w:tc>
          <w:tcPr>
            <w:tcW w:w="1689" w:type="pct"/>
            <w:vMerge/>
            <w:tcBorders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37EB8" w:rsidRPr="00B37EB8" w:rsidRDefault="00B37EB8" w:rsidP="00B37EB8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92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numPr>
                <w:ilvl w:val="0"/>
                <w:numId w:val="1"/>
              </w:num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自述</w:t>
            </w:r>
            <w:r w:rsidRPr="00B37EB8">
              <w:rPr>
                <w:rFonts w:ascii="標楷體" w:eastAsia="標楷體" w:hAnsi="標楷體" w:cs="Times New Roman" w:hint="eastAsia"/>
                <w:sz w:val="22"/>
              </w:rPr>
              <w:t>：</w:t>
            </w:r>
          </w:p>
        </w:tc>
        <w:tc>
          <w:tcPr>
            <w:tcW w:w="64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  <w:tc>
          <w:tcPr>
            <w:tcW w:w="741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</w:tr>
      <w:tr w:rsidR="00B37EB8" w:rsidRPr="00B37EB8" w:rsidTr="00E24E32">
        <w:trPr>
          <w:trHeight w:val="521"/>
          <w:jc w:val="center"/>
        </w:trPr>
        <w:tc>
          <w:tcPr>
            <w:tcW w:w="1689" w:type="pct"/>
            <w:vMerge w:val="restart"/>
            <w:tcBorders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14D6F" w:rsidRDefault="00B37EB8" w:rsidP="00B37EB8">
            <w:pPr>
              <w:spacing w:line="240" w:lineRule="exact"/>
              <w:ind w:left="155"/>
              <w:jc w:val="both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B37EB8">
              <w:rPr>
                <w:rFonts w:ascii="Times New Roman" w:eastAsia="標楷體" w:hAnsi="Times New Roman" w:cs="Times New Roman"/>
                <w:b/>
                <w:sz w:val="22"/>
              </w:rPr>
              <w:t>核心職能二：健康照護</w:t>
            </w:r>
          </w:p>
          <w:p w:rsidR="00B37EB8" w:rsidRPr="00B37EB8" w:rsidRDefault="00B14D6F" w:rsidP="00B14D6F">
            <w:pPr>
              <w:spacing w:line="240" w:lineRule="exact"/>
              <w:ind w:left="155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2"/>
              </w:rPr>
              <w:t>(</w:t>
            </w:r>
            <w:proofErr w:type="gramStart"/>
            <w:r>
              <w:rPr>
                <w:rFonts w:ascii="Times New Roman" w:eastAsia="標楷體" w:hAnsi="Times New Roman" w:cs="Times New Roman" w:hint="eastAsia"/>
                <w:b/>
                <w:sz w:val="22"/>
              </w:rPr>
              <w:t>佔</w:t>
            </w:r>
            <w:proofErr w:type="gramEnd"/>
            <w:r>
              <w:rPr>
                <w:rFonts w:ascii="Times New Roman" w:eastAsia="標楷體" w:hAnsi="Times New Roman" w:cs="Times New Roman" w:hint="eastAsia"/>
                <w:b/>
                <w:sz w:val="22"/>
              </w:rPr>
              <w:t>20%)</w:t>
            </w:r>
          </w:p>
          <w:p w:rsidR="00B37EB8" w:rsidRPr="00B37EB8" w:rsidRDefault="00B37EB8" w:rsidP="00B37EB8">
            <w:pPr>
              <w:numPr>
                <w:ilvl w:val="0"/>
                <w:numId w:val="7"/>
              </w:numPr>
              <w:spacing w:line="240" w:lineRule="exact"/>
              <w:ind w:left="155" w:hanging="155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/>
                <w:sz w:val="22"/>
              </w:rPr>
              <w:t>能規劃與執行緊急救護</w:t>
            </w:r>
          </w:p>
          <w:p w:rsidR="00B37EB8" w:rsidRPr="00B37EB8" w:rsidRDefault="00B37EB8" w:rsidP="00B37EB8">
            <w:pPr>
              <w:numPr>
                <w:ilvl w:val="0"/>
                <w:numId w:val="7"/>
              </w:numPr>
              <w:spacing w:line="240" w:lineRule="exact"/>
              <w:ind w:left="155" w:hanging="155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/>
                <w:sz w:val="22"/>
              </w:rPr>
              <w:t>能辨識傷病早期症狀及徵候</w:t>
            </w:r>
          </w:p>
          <w:p w:rsidR="00B37EB8" w:rsidRPr="00B37EB8" w:rsidRDefault="00B37EB8" w:rsidP="00B37EB8">
            <w:pPr>
              <w:numPr>
                <w:ilvl w:val="0"/>
                <w:numId w:val="7"/>
              </w:numPr>
              <w:spacing w:line="240" w:lineRule="exact"/>
              <w:ind w:left="155" w:hanging="155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/>
                <w:sz w:val="22"/>
              </w:rPr>
              <w:t>能執行保健諮詢與輔導</w:t>
            </w:r>
          </w:p>
          <w:p w:rsidR="00B37EB8" w:rsidRPr="00B37EB8" w:rsidRDefault="00B37EB8" w:rsidP="00B37EB8">
            <w:pPr>
              <w:numPr>
                <w:ilvl w:val="0"/>
                <w:numId w:val="7"/>
              </w:numPr>
              <w:spacing w:line="240" w:lineRule="exact"/>
              <w:ind w:left="155" w:hanging="155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/>
                <w:sz w:val="22"/>
              </w:rPr>
              <w:t>能規劃與執行職場防疫工作</w:t>
            </w:r>
          </w:p>
          <w:p w:rsidR="00B37EB8" w:rsidRPr="00B37EB8" w:rsidRDefault="00B37EB8" w:rsidP="00B37EB8">
            <w:pPr>
              <w:numPr>
                <w:ilvl w:val="0"/>
                <w:numId w:val="7"/>
              </w:numPr>
              <w:spacing w:line="240" w:lineRule="exact"/>
              <w:ind w:left="155" w:hanging="155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/>
                <w:sz w:val="22"/>
              </w:rPr>
              <w:t>能處置與轉</w:t>
            </w:r>
            <w:proofErr w:type="gramStart"/>
            <w:r w:rsidRPr="00B37EB8">
              <w:rPr>
                <w:rFonts w:ascii="Times New Roman" w:eastAsia="標楷體" w:hAnsi="Times New Roman" w:cs="Times New Roman"/>
                <w:sz w:val="22"/>
              </w:rPr>
              <w:t>介</w:t>
            </w:r>
            <w:proofErr w:type="gramEnd"/>
            <w:r w:rsidRPr="00B37EB8">
              <w:rPr>
                <w:rFonts w:ascii="Times New Roman" w:eastAsia="標楷體" w:hAnsi="Times New Roman" w:cs="Times New Roman"/>
                <w:sz w:val="22"/>
              </w:rPr>
              <w:t>個案</w:t>
            </w:r>
          </w:p>
          <w:p w:rsidR="00B37EB8" w:rsidRPr="00B37EB8" w:rsidRDefault="00B37EB8" w:rsidP="00B37EB8">
            <w:pPr>
              <w:numPr>
                <w:ilvl w:val="0"/>
                <w:numId w:val="7"/>
              </w:numPr>
              <w:spacing w:line="240" w:lineRule="exact"/>
              <w:ind w:left="155" w:hanging="155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/>
                <w:sz w:val="22"/>
              </w:rPr>
              <w:t>能保存及管理健康照護紀錄及其相關資料</w:t>
            </w:r>
          </w:p>
        </w:tc>
        <w:tc>
          <w:tcPr>
            <w:tcW w:w="192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numPr>
                <w:ilvl w:val="0"/>
                <w:numId w:val="2"/>
              </w:num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完成工作場所常見傷患處置標準作業程序</w:t>
            </w:r>
          </w:p>
        </w:tc>
        <w:tc>
          <w:tcPr>
            <w:tcW w:w="64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  <w:tc>
          <w:tcPr>
            <w:tcW w:w="741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</w:tr>
      <w:tr w:rsidR="00B37EB8" w:rsidRPr="00B37EB8" w:rsidTr="00E24E32">
        <w:trPr>
          <w:trHeight w:val="269"/>
          <w:jc w:val="center"/>
        </w:trPr>
        <w:tc>
          <w:tcPr>
            <w:tcW w:w="1689" w:type="pct"/>
            <w:vMerge/>
            <w:tcBorders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37EB8" w:rsidRPr="00B37EB8" w:rsidRDefault="00B37EB8" w:rsidP="00B37EB8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92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numPr>
                <w:ilvl w:val="0"/>
                <w:numId w:val="2"/>
              </w:num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/>
                <w:sz w:val="22"/>
              </w:rPr>
              <w:t>建立相關急救措施</w:t>
            </w:r>
          </w:p>
        </w:tc>
        <w:tc>
          <w:tcPr>
            <w:tcW w:w="64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  <w:tc>
          <w:tcPr>
            <w:tcW w:w="741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</w:tr>
      <w:tr w:rsidR="00B37EB8" w:rsidRPr="00B37EB8" w:rsidTr="00E24E32">
        <w:trPr>
          <w:trHeight w:val="566"/>
          <w:jc w:val="center"/>
        </w:trPr>
        <w:tc>
          <w:tcPr>
            <w:tcW w:w="1689" w:type="pct"/>
            <w:vMerge/>
            <w:tcBorders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37EB8" w:rsidRPr="00B37EB8" w:rsidRDefault="00B37EB8" w:rsidP="00B37EB8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92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numPr>
                <w:ilvl w:val="0"/>
                <w:numId w:val="2"/>
              </w:num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訂定服務機構工作場所常見傷患處置標準作業程序</w:t>
            </w:r>
          </w:p>
        </w:tc>
        <w:tc>
          <w:tcPr>
            <w:tcW w:w="64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  <w:tc>
          <w:tcPr>
            <w:tcW w:w="741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</w:tr>
      <w:tr w:rsidR="00B37EB8" w:rsidRPr="00B37EB8" w:rsidTr="00E24E32">
        <w:trPr>
          <w:trHeight w:val="413"/>
          <w:jc w:val="center"/>
        </w:trPr>
        <w:tc>
          <w:tcPr>
            <w:tcW w:w="1689" w:type="pct"/>
            <w:vMerge/>
            <w:tcBorders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37EB8" w:rsidRPr="00B37EB8" w:rsidRDefault="00B37EB8" w:rsidP="00B37EB8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92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numPr>
                <w:ilvl w:val="0"/>
                <w:numId w:val="2"/>
              </w:num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無急救藥品及器材不敷使用之記錄</w:t>
            </w:r>
          </w:p>
        </w:tc>
        <w:tc>
          <w:tcPr>
            <w:tcW w:w="64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  <w:tc>
          <w:tcPr>
            <w:tcW w:w="741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</w:tr>
      <w:tr w:rsidR="00E24E32" w:rsidRPr="00B37EB8" w:rsidTr="00E24E32">
        <w:trPr>
          <w:trHeight w:val="568"/>
          <w:jc w:val="center"/>
        </w:trPr>
        <w:tc>
          <w:tcPr>
            <w:tcW w:w="1689" w:type="pct"/>
            <w:vMerge/>
            <w:tcBorders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37EB8" w:rsidRPr="00B37EB8" w:rsidRDefault="00B37EB8" w:rsidP="00B37EB8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925" w:type="pct"/>
            <w:tcBorders>
              <w:left w:val="single" w:sz="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B37EB8" w:rsidRPr="00B37EB8" w:rsidRDefault="00B37EB8" w:rsidP="00B37EB8">
            <w:pPr>
              <w:numPr>
                <w:ilvl w:val="0"/>
                <w:numId w:val="2"/>
              </w:num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具備效期內之急救相關證照</w:t>
            </w: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(</w:t>
            </w: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如</w:t>
            </w:r>
            <w:r w:rsidRPr="00B37EB8">
              <w:rPr>
                <w:rFonts w:ascii="Times New Roman" w:eastAsia="標楷體" w:hAnsi="Times New Roman" w:cs="Times New Roman"/>
                <w:sz w:val="22"/>
              </w:rPr>
              <w:t>BLS</w:t>
            </w: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、</w:t>
            </w: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ACLS</w:t>
            </w: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、</w:t>
            </w: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ETTC</w:t>
            </w:r>
            <w:r w:rsidRPr="00B37EB8">
              <w:rPr>
                <w:rFonts w:ascii="Times New Roman" w:eastAsia="標楷體" w:hAnsi="Times New Roman" w:cs="Times New Roman"/>
                <w:sz w:val="22"/>
              </w:rPr>
              <w:t>…</w:t>
            </w: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等</w:t>
            </w: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)</w:t>
            </w:r>
          </w:p>
        </w:tc>
        <w:tc>
          <w:tcPr>
            <w:tcW w:w="64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  <w:tc>
          <w:tcPr>
            <w:tcW w:w="741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</w:tr>
      <w:tr w:rsidR="00B37EB8" w:rsidRPr="00B37EB8" w:rsidTr="00E24E32">
        <w:trPr>
          <w:trHeight w:val="562"/>
          <w:jc w:val="center"/>
        </w:trPr>
        <w:tc>
          <w:tcPr>
            <w:tcW w:w="1689" w:type="pct"/>
            <w:vMerge/>
            <w:tcBorders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37EB8" w:rsidRPr="00B37EB8" w:rsidRDefault="00B37EB8" w:rsidP="00B37EB8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92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numPr>
                <w:ilvl w:val="0"/>
                <w:numId w:val="2"/>
              </w:num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分析員工健康相關追蹤訪視檔案資料</w:t>
            </w:r>
          </w:p>
        </w:tc>
        <w:tc>
          <w:tcPr>
            <w:tcW w:w="64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  <w:tc>
          <w:tcPr>
            <w:tcW w:w="741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</w:tr>
      <w:tr w:rsidR="00B37EB8" w:rsidRPr="00B37EB8" w:rsidTr="00E24E32">
        <w:trPr>
          <w:trHeight w:val="556"/>
          <w:jc w:val="center"/>
        </w:trPr>
        <w:tc>
          <w:tcPr>
            <w:tcW w:w="1689" w:type="pct"/>
            <w:vMerge/>
            <w:tcBorders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37EB8" w:rsidRPr="00B37EB8" w:rsidRDefault="00B37EB8" w:rsidP="00B37EB8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92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numPr>
                <w:ilvl w:val="0"/>
                <w:numId w:val="2"/>
              </w:num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建置「安全資料表」內容中之緊急處理措施</w:t>
            </w:r>
          </w:p>
        </w:tc>
        <w:tc>
          <w:tcPr>
            <w:tcW w:w="64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  <w:tc>
          <w:tcPr>
            <w:tcW w:w="741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</w:tr>
      <w:tr w:rsidR="00B37EB8" w:rsidRPr="00B37EB8" w:rsidTr="00E24E32">
        <w:trPr>
          <w:trHeight w:val="203"/>
          <w:jc w:val="center"/>
        </w:trPr>
        <w:tc>
          <w:tcPr>
            <w:tcW w:w="1689" w:type="pct"/>
            <w:vMerge/>
            <w:tcBorders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37EB8" w:rsidRPr="00B37EB8" w:rsidRDefault="00B37EB8" w:rsidP="00B37EB8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92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numPr>
                <w:ilvl w:val="0"/>
                <w:numId w:val="2"/>
              </w:num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自述</w:t>
            </w:r>
            <w:r w:rsidRPr="00B37EB8">
              <w:rPr>
                <w:rFonts w:ascii="標楷體" w:eastAsia="標楷體" w:hAnsi="標楷體" w:cs="Times New Roman" w:hint="eastAsia"/>
                <w:sz w:val="22"/>
              </w:rPr>
              <w:t>：</w:t>
            </w:r>
          </w:p>
        </w:tc>
        <w:tc>
          <w:tcPr>
            <w:tcW w:w="64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  <w:tc>
          <w:tcPr>
            <w:tcW w:w="741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</w:tr>
      <w:tr w:rsidR="00B37EB8" w:rsidRPr="00B37EB8" w:rsidTr="00E24E32">
        <w:trPr>
          <w:trHeight w:val="328"/>
          <w:jc w:val="center"/>
        </w:trPr>
        <w:tc>
          <w:tcPr>
            <w:tcW w:w="1689" w:type="pct"/>
            <w:vMerge w:val="restart"/>
            <w:tcBorders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14D6F" w:rsidRDefault="00B37EB8" w:rsidP="00B37EB8">
            <w:pPr>
              <w:spacing w:line="240" w:lineRule="exact"/>
              <w:ind w:left="130"/>
              <w:jc w:val="both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B37EB8">
              <w:rPr>
                <w:rFonts w:ascii="Times New Roman" w:eastAsia="標楷體" w:hAnsi="Times New Roman" w:cs="Times New Roman"/>
                <w:b/>
                <w:sz w:val="22"/>
              </w:rPr>
              <w:t>核心職能</w:t>
            </w:r>
            <w:proofErr w:type="gramStart"/>
            <w:r w:rsidRPr="00B37EB8">
              <w:rPr>
                <w:rFonts w:ascii="Times New Roman" w:eastAsia="標楷體" w:hAnsi="Times New Roman" w:cs="Times New Roman"/>
                <w:b/>
                <w:sz w:val="22"/>
              </w:rPr>
              <w:t>三</w:t>
            </w:r>
            <w:proofErr w:type="gramEnd"/>
            <w:r w:rsidRPr="00B37EB8">
              <w:rPr>
                <w:rFonts w:ascii="Times New Roman" w:eastAsia="標楷體" w:hAnsi="Times New Roman" w:cs="Times New Roman"/>
                <w:b/>
                <w:sz w:val="22"/>
              </w:rPr>
              <w:t>：健康監測</w:t>
            </w:r>
            <w:r w:rsidR="00B14D6F">
              <w:rPr>
                <w:rFonts w:ascii="Times New Roman" w:eastAsia="標楷體" w:hAnsi="Times New Roman" w:cs="Times New Roman" w:hint="eastAsia"/>
                <w:b/>
                <w:sz w:val="22"/>
              </w:rPr>
              <w:t xml:space="preserve">    </w:t>
            </w:r>
          </w:p>
          <w:p w:rsidR="00B37EB8" w:rsidRPr="00B37EB8" w:rsidRDefault="00B14D6F" w:rsidP="00B37EB8">
            <w:pPr>
              <w:spacing w:line="240" w:lineRule="exact"/>
              <w:ind w:left="13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2"/>
              </w:rPr>
              <w:t>(</w:t>
            </w:r>
            <w:proofErr w:type="gramStart"/>
            <w:r>
              <w:rPr>
                <w:rFonts w:ascii="Times New Roman" w:eastAsia="標楷體" w:hAnsi="Times New Roman" w:cs="Times New Roman" w:hint="eastAsia"/>
                <w:b/>
                <w:sz w:val="22"/>
              </w:rPr>
              <w:t>佔</w:t>
            </w:r>
            <w:proofErr w:type="gramEnd"/>
            <w:r>
              <w:rPr>
                <w:rFonts w:ascii="Times New Roman" w:eastAsia="標楷體" w:hAnsi="Times New Roman" w:cs="Times New Roman" w:hint="eastAsia"/>
                <w:b/>
                <w:sz w:val="22"/>
              </w:rPr>
              <w:t>15%)</w:t>
            </w:r>
          </w:p>
          <w:p w:rsidR="00B37EB8" w:rsidRPr="00B37EB8" w:rsidRDefault="00B37EB8" w:rsidP="00B37EB8">
            <w:pPr>
              <w:numPr>
                <w:ilvl w:val="0"/>
                <w:numId w:val="7"/>
              </w:numPr>
              <w:spacing w:line="240" w:lineRule="exact"/>
              <w:ind w:left="130" w:hanging="13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/>
                <w:sz w:val="22"/>
              </w:rPr>
              <w:t>能建置工作者健康資料</w:t>
            </w:r>
          </w:p>
          <w:p w:rsidR="00B37EB8" w:rsidRPr="00B37EB8" w:rsidRDefault="00B37EB8" w:rsidP="00B37EB8">
            <w:pPr>
              <w:numPr>
                <w:ilvl w:val="0"/>
                <w:numId w:val="7"/>
              </w:numPr>
              <w:spacing w:line="240" w:lineRule="exact"/>
              <w:ind w:left="130" w:hanging="13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/>
                <w:sz w:val="22"/>
              </w:rPr>
              <w:t>能規劃、執行健康檢查活動</w:t>
            </w:r>
          </w:p>
          <w:p w:rsidR="00B37EB8" w:rsidRPr="00B37EB8" w:rsidRDefault="00B37EB8" w:rsidP="00B37EB8">
            <w:pPr>
              <w:numPr>
                <w:ilvl w:val="0"/>
                <w:numId w:val="7"/>
              </w:numPr>
              <w:spacing w:line="240" w:lineRule="exact"/>
              <w:ind w:left="130" w:hanging="13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/>
                <w:sz w:val="22"/>
              </w:rPr>
              <w:lastRenderedPageBreak/>
              <w:t>能監督稽核健康檢查服務品質</w:t>
            </w:r>
          </w:p>
          <w:p w:rsidR="00B37EB8" w:rsidRPr="00B37EB8" w:rsidRDefault="00B37EB8" w:rsidP="00B37EB8">
            <w:pPr>
              <w:numPr>
                <w:ilvl w:val="0"/>
                <w:numId w:val="7"/>
              </w:numPr>
              <w:spacing w:line="240" w:lineRule="exact"/>
              <w:ind w:left="130" w:hanging="13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/>
                <w:sz w:val="22"/>
              </w:rPr>
              <w:t>能辨識事業單位特性並執行健康篩檢</w:t>
            </w:r>
          </w:p>
          <w:p w:rsidR="00B37EB8" w:rsidRPr="00B37EB8" w:rsidRDefault="00B37EB8" w:rsidP="00B37EB8">
            <w:pPr>
              <w:numPr>
                <w:ilvl w:val="0"/>
                <w:numId w:val="7"/>
              </w:numPr>
              <w:spacing w:line="240" w:lineRule="exact"/>
              <w:ind w:left="130" w:hanging="13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/>
                <w:sz w:val="22"/>
              </w:rPr>
              <w:t>能保存並彙整工作者健康監測資料</w:t>
            </w:r>
          </w:p>
        </w:tc>
        <w:tc>
          <w:tcPr>
            <w:tcW w:w="192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numPr>
                <w:ilvl w:val="0"/>
                <w:numId w:val="3"/>
              </w:num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/>
                <w:sz w:val="22"/>
              </w:rPr>
              <w:lastRenderedPageBreak/>
              <w:t>訂定並執行相關作業流程</w:t>
            </w:r>
          </w:p>
        </w:tc>
        <w:tc>
          <w:tcPr>
            <w:tcW w:w="64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  <w:tc>
          <w:tcPr>
            <w:tcW w:w="741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</w:tr>
      <w:tr w:rsidR="00B37EB8" w:rsidRPr="00B37EB8" w:rsidTr="00E24E32">
        <w:trPr>
          <w:trHeight w:val="675"/>
          <w:jc w:val="center"/>
        </w:trPr>
        <w:tc>
          <w:tcPr>
            <w:tcW w:w="1689" w:type="pct"/>
            <w:vMerge/>
            <w:tcBorders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37EB8" w:rsidRPr="00B37EB8" w:rsidRDefault="00B37EB8" w:rsidP="00B37EB8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92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numPr>
                <w:ilvl w:val="0"/>
                <w:numId w:val="3"/>
              </w:num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以資訊方式建置員工健康資料</w:t>
            </w:r>
          </w:p>
        </w:tc>
        <w:tc>
          <w:tcPr>
            <w:tcW w:w="64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  <w:tc>
          <w:tcPr>
            <w:tcW w:w="741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</w:tr>
      <w:tr w:rsidR="00B37EB8" w:rsidRPr="00B37EB8" w:rsidTr="00E24E32">
        <w:trPr>
          <w:trHeight w:val="674"/>
          <w:jc w:val="center"/>
        </w:trPr>
        <w:tc>
          <w:tcPr>
            <w:tcW w:w="1689" w:type="pct"/>
            <w:vMerge/>
            <w:tcBorders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37EB8" w:rsidRPr="00B37EB8" w:rsidRDefault="00B37EB8" w:rsidP="00B37EB8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92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numPr>
                <w:ilvl w:val="0"/>
                <w:numId w:val="3"/>
              </w:num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能於</w:t>
            </w: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15</w:t>
            </w: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分鐘內彙整特定員工之健康問題，陳述說明，提出具體照護方案</w:t>
            </w:r>
          </w:p>
        </w:tc>
        <w:tc>
          <w:tcPr>
            <w:tcW w:w="64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  <w:tc>
          <w:tcPr>
            <w:tcW w:w="741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</w:tr>
      <w:tr w:rsidR="00B37EB8" w:rsidRPr="00B37EB8" w:rsidTr="00E24E32">
        <w:trPr>
          <w:trHeight w:val="476"/>
          <w:jc w:val="center"/>
        </w:trPr>
        <w:tc>
          <w:tcPr>
            <w:tcW w:w="1689" w:type="pct"/>
            <w:vMerge/>
            <w:tcBorders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37EB8" w:rsidRPr="00B37EB8" w:rsidRDefault="00B37EB8" w:rsidP="00B37EB8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92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numPr>
                <w:ilvl w:val="0"/>
                <w:numId w:val="3"/>
              </w:num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能獨立籌劃並督導完成健康檢查業務</w:t>
            </w:r>
          </w:p>
        </w:tc>
        <w:tc>
          <w:tcPr>
            <w:tcW w:w="64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  <w:tc>
          <w:tcPr>
            <w:tcW w:w="741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</w:tr>
      <w:tr w:rsidR="00B37EB8" w:rsidRPr="00B37EB8" w:rsidTr="00E24E32">
        <w:trPr>
          <w:trHeight w:val="399"/>
          <w:jc w:val="center"/>
        </w:trPr>
        <w:tc>
          <w:tcPr>
            <w:tcW w:w="1689" w:type="pct"/>
            <w:vMerge/>
            <w:tcBorders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37EB8" w:rsidRPr="00B37EB8" w:rsidRDefault="00B37EB8" w:rsidP="00B37EB8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92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numPr>
                <w:ilvl w:val="0"/>
                <w:numId w:val="3"/>
              </w:num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能分析解釋健檢結果</w:t>
            </w:r>
          </w:p>
        </w:tc>
        <w:tc>
          <w:tcPr>
            <w:tcW w:w="64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  <w:tc>
          <w:tcPr>
            <w:tcW w:w="741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</w:tr>
      <w:tr w:rsidR="00B37EB8" w:rsidRPr="00B37EB8" w:rsidTr="00E24E32">
        <w:trPr>
          <w:trHeight w:val="414"/>
          <w:jc w:val="center"/>
        </w:trPr>
        <w:tc>
          <w:tcPr>
            <w:tcW w:w="1689" w:type="pct"/>
            <w:vMerge/>
            <w:tcBorders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37EB8" w:rsidRPr="00B37EB8" w:rsidRDefault="00B37EB8" w:rsidP="00B37EB8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92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numPr>
                <w:ilvl w:val="0"/>
                <w:numId w:val="3"/>
              </w:num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可列舉健康檢查機構之優缺點</w:t>
            </w:r>
          </w:p>
        </w:tc>
        <w:tc>
          <w:tcPr>
            <w:tcW w:w="64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  <w:tc>
          <w:tcPr>
            <w:tcW w:w="741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</w:tr>
      <w:tr w:rsidR="00B37EB8" w:rsidRPr="00B37EB8" w:rsidTr="00E24E32">
        <w:trPr>
          <w:trHeight w:val="547"/>
          <w:jc w:val="center"/>
        </w:trPr>
        <w:tc>
          <w:tcPr>
            <w:tcW w:w="1689" w:type="pct"/>
            <w:vMerge/>
            <w:tcBorders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37EB8" w:rsidRPr="00B37EB8" w:rsidRDefault="00B37EB8" w:rsidP="00B37EB8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92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numPr>
                <w:ilvl w:val="0"/>
                <w:numId w:val="3"/>
              </w:num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發展出至少一份機構特定工作者健康評估工具</w:t>
            </w:r>
          </w:p>
        </w:tc>
        <w:tc>
          <w:tcPr>
            <w:tcW w:w="64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  <w:tc>
          <w:tcPr>
            <w:tcW w:w="741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</w:tr>
      <w:tr w:rsidR="00B37EB8" w:rsidRPr="00B37EB8" w:rsidTr="00E24E32">
        <w:trPr>
          <w:trHeight w:val="363"/>
          <w:jc w:val="center"/>
        </w:trPr>
        <w:tc>
          <w:tcPr>
            <w:tcW w:w="1689" w:type="pct"/>
            <w:vMerge/>
            <w:tcBorders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37EB8" w:rsidRPr="00B37EB8" w:rsidRDefault="00B37EB8" w:rsidP="00B37EB8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92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numPr>
                <w:ilvl w:val="0"/>
                <w:numId w:val="3"/>
              </w:num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自述</w:t>
            </w:r>
            <w:r w:rsidRPr="00B37EB8">
              <w:rPr>
                <w:rFonts w:ascii="標楷體" w:eastAsia="標楷體" w:hAnsi="標楷體" w:cs="Times New Roman" w:hint="eastAsia"/>
                <w:sz w:val="22"/>
              </w:rPr>
              <w:t>：</w:t>
            </w:r>
          </w:p>
        </w:tc>
        <w:tc>
          <w:tcPr>
            <w:tcW w:w="64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  <w:tc>
          <w:tcPr>
            <w:tcW w:w="741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</w:tr>
      <w:tr w:rsidR="00B37EB8" w:rsidRPr="00B37EB8" w:rsidTr="00E24E32">
        <w:trPr>
          <w:trHeight w:val="489"/>
          <w:jc w:val="center"/>
        </w:trPr>
        <w:tc>
          <w:tcPr>
            <w:tcW w:w="1689" w:type="pct"/>
            <w:vMerge w:val="restart"/>
            <w:tcBorders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37EB8" w:rsidRDefault="00B37EB8" w:rsidP="00B37EB8">
            <w:pPr>
              <w:spacing w:line="240" w:lineRule="exact"/>
              <w:ind w:left="155"/>
              <w:jc w:val="both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B37EB8">
              <w:rPr>
                <w:rFonts w:ascii="Times New Roman" w:eastAsia="標楷體" w:hAnsi="Times New Roman" w:cs="Times New Roman"/>
                <w:b/>
                <w:sz w:val="22"/>
              </w:rPr>
              <w:t>核心職能四：健康管理</w:t>
            </w:r>
          </w:p>
          <w:p w:rsidR="00B14D6F" w:rsidRPr="00B37EB8" w:rsidRDefault="00B14D6F" w:rsidP="00B37EB8">
            <w:pPr>
              <w:spacing w:line="240" w:lineRule="exact"/>
              <w:ind w:left="155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2"/>
              </w:rPr>
              <w:t>(</w:t>
            </w:r>
            <w:proofErr w:type="gramStart"/>
            <w:r>
              <w:rPr>
                <w:rFonts w:ascii="Times New Roman" w:eastAsia="標楷體" w:hAnsi="Times New Roman" w:cs="Times New Roman" w:hint="eastAsia"/>
                <w:b/>
                <w:sz w:val="22"/>
              </w:rPr>
              <w:t>佔</w:t>
            </w:r>
            <w:proofErr w:type="gramEnd"/>
            <w:r>
              <w:rPr>
                <w:rFonts w:ascii="Times New Roman" w:eastAsia="標楷體" w:hAnsi="Times New Roman" w:cs="Times New Roman" w:hint="eastAsia"/>
                <w:b/>
                <w:sz w:val="22"/>
              </w:rPr>
              <w:t>20%)</w:t>
            </w:r>
          </w:p>
          <w:p w:rsidR="00B37EB8" w:rsidRPr="00B37EB8" w:rsidRDefault="00B37EB8" w:rsidP="00B37EB8">
            <w:pPr>
              <w:numPr>
                <w:ilvl w:val="0"/>
                <w:numId w:val="7"/>
              </w:numPr>
              <w:spacing w:line="240" w:lineRule="exact"/>
              <w:ind w:left="155" w:hanging="155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標楷體" w:eastAsia="標楷體" w:hAnsi="標楷體" w:cs="Times New Roman"/>
                <w:sz w:val="22"/>
              </w:rPr>
              <w:t>能分析、解釋及應用健康監測結果</w:t>
            </w:r>
          </w:p>
          <w:p w:rsidR="00B37EB8" w:rsidRPr="00B37EB8" w:rsidRDefault="00B37EB8" w:rsidP="00B37EB8">
            <w:pPr>
              <w:numPr>
                <w:ilvl w:val="0"/>
                <w:numId w:val="7"/>
              </w:numPr>
              <w:spacing w:line="240" w:lineRule="exact"/>
              <w:ind w:left="155" w:hanging="155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/>
                <w:sz w:val="22"/>
              </w:rPr>
              <w:t>能參與</w:t>
            </w:r>
            <w:proofErr w:type="gramStart"/>
            <w:r w:rsidRPr="00B37EB8">
              <w:rPr>
                <w:rFonts w:ascii="Times New Roman" w:eastAsia="標楷體" w:hAnsi="Times New Roman" w:cs="Times New Roman"/>
                <w:sz w:val="22"/>
              </w:rPr>
              <w:t>選工、配工</w:t>
            </w:r>
            <w:proofErr w:type="gramEnd"/>
            <w:r w:rsidRPr="00B37EB8">
              <w:rPr>
                <w:rFonts w:ascii="Times New Roman" w:eastAsia="標楷體" w:hAnsi="Times New Roman" w:cs="Times New Roman"/>
                <w:sz w:val="22"/>
              </w:rPr>
              <w:t>及復工實務</w:t>
            </w:r>
          </w:p>
          <w:p w:rsidR="00B37EB8" w:rsidRPr="00B37EB8" w:rsidRDefault="00B37EB8" w:rsidP="00B37EB8">
            <w:pPr>
              <w:numPr>
                <w:ilvl w:val="0"/>
                <w:numId w:val="7"/>
              </w:numPr>
              <w:spacing w:line="240" w:lineRule="exact"/>
              <w:ind w:left="155" w:hanging="155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/>
                <w:sz w:val="22"/>
              </w:rPr>
              <w:t>能規劃、執行、</w:t>
            </w:r>
            <w:proofErr w:type="gramStart"/>
            <w:r w:rsidRPr="00B37EB8">
              <w:rPr>
                <w:rFonts w:ascii="Times New Roman" w:eastAsia="標楷體" w:hAnsi="Times New Roman" w:cs="Times New Roman"/>
                <w:sz w:val="22"/>
              </w:rPr>
              <w:t>評值與</w:t>
            </w:r>
            <w:proofErr w:type="gramEnd"/>
            <w:r w:rsidRPr="00B37EB8">
              <w:rPr>
                <w:rFonts w:ascii="Times New Roman" w:eastAsia="標楷體" w:hAnsi="Times New Roman" w:cs="Times New Roman"/>
                <w:sz w:val="22"/>
              </w:rPr>
              <w:t>改善健康管理計畫</w:t>
            </w:r>
          </w:p>
          <w:p w:rsidR="00B37EB8" w:rsidRPr="00B37EB8" w:rsidRDefault="00B37EB8" w:rsidP="00B37EB8">
            <w:pPr>
              <w:numPr>
                <w:ilvl w:val="0"/>
                <w:numId w:val="7"/>
              </w:numPr>
              <w:spacing w:line="240" w:lineRule="exact"/>
              <w:ind w:left="155" w:hanging="155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/>
                <w:sz w:val="22"/>
              </w:rPr>
              <w:t>能監控健康管理計畫品質與成本效益</w:t>
            </w:r>
          </w:p>
          <w:p w:rsidR="00B37EB8" w:rsidRPr="00B37EB8" w:rsidRDefault="00B37EB8" w:rsidP="00B37EB8">
            <w:pPr>
              <w:numPr>
                <w:ilvl w:val="0"/>
                <w:numId w:val="7"/>
              </w:numPr>
              <w:spacing w:line="240" w:lineRule="exact"/>
              <w:ind w:left="155" w:hanging="155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/>
                <w:sz w:val="22"/>
              </w:rPr>
              <w:t>能記錄健康管理過程並進行文件管理</w:t>
            </w:r>
          </w:p>
        </w:tc>
        <w:tc>
          <w:tcPr>
            <w:tcW w:w="192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numPr>
                <w:ilvl w:val="0"/>
                <w:numId w:val="4"/>
              </w:num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發展機構內部特定族群健康管理計畫書</w:t>
            </w:r>
          </w:p>
        </w:tc>
        <w:tc>
          <w:tcPr>
            <w:tcW w:w="64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  <w:tc>
          <w:tcPr>
            <w:tcW w:w="741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</w:tr>
      <w:tr w:rsidR="00B37EB8" w:rsidRPr="00B37EB8" w:rsidTr="00E24E32">
        <w:trPr>
          <w:trHeight w:val="411"/>
          <w:jc w:val="center"/>
        </w:trPr>
        <w:tc>
          <w:tcPr>
            <w:tcW w:w="1689" w:type="pct"/>
            <w:vMerge/>
            <w:tcBorders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37EB8" w:rsidRPr="00B37EB8" w:rsidRDefault="00B37EB8" w:rsidP="00B37EB8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92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numPr>
                <w:ilvl w:val="0"/>
                <w:numId w:val="4"/>
              </w:num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落實機構內部特定族群健康管理計畫內容</w:t>
            </w:r>
          </w:p>
        </w:tc>
        <w:tc>
          <w:tcPr>
            <w:tcW w:w="64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  <w:tc>
          <w:tcPr>
            <w:tcW w:w="741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</w:tr>
      <w:tr w:rsidR="00B37EB8" w:rsidRPr="00B37EB8" w:rsidTr="00E24E32">
        <w:trPr>
          <w:trHeight w:val="347"/>
          <w:jc w:val="center"/>
        </w:trPr>
        <w:tc>
          <w:tcPr>
            <w:tcW w:w="1689" w:type="pct"/>
            <w:vMerge/>
            <w:tcBorders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37EB8" w:rsidRPr="00B37EB8" w:rsidRDefault="00B37EB8" w:rsidP="00B37EB8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92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numPr>
                <w:ilvl w:val="0"/>
                <w:numId w:val="4"/>
              </w:num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與內外部跨單位合作，主持相關專案工作</w:t>
            </w:r>
          </w:p>
        </w:tc>
        <w:tc>
          <w:tcPr>
            <w:tcW w:w="64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  <w:tc>
          <w:tcPr>
            <w:tcW w:w="741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</w:tr>
      <w:tr w:rsidR="00B37EB8" w:rsidRPr="00B37EB8" w:rsidTr="00E24E32">
        <w:trPr>
          <w:trHeight w:val="414"/>
          <w:jc w:val="center"/>
        </w:trPr>
        <w:tc>
          <w:tcPr>
            <w:tcW w:w="1689" w:type="pct"/>
            <w:vMerge/>
            <w:tcBorders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37EB8" w:rsidRPr="00B37EB8" w:rsidRDefault="00B37EB8" w:rsidP="00B37EB8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92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numPr>
                <w:ilvl w:val="0"/>
                <w:numId w:val="4"/>
              </w:num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訂定專案作業並督導流程之執行</w:t>
            </w:r>
          </w:p>
        </w:tc>
        <w:tc>
          <w:tcPr>
            <w:tcW w:w="64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  <w:tc>
          <w:tcPr>
            <w:tcW w:w="741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</w:tr>
      <w:tr w:rsidR="00B37EB8" w:rsidRPr="00B37EB8" w:rsidTr="00E24E32">
        <w:trPr>
          <w:trHeight w:val="361"/>
          <w:jc w:val="center"/>
        </w:trPr>
        <w:tc>
          <w:tcPr>
            <w:tcW w:w="1689" w:type="pct"/>
            <w:vMerge/>
            <w:tcBorders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37EB8" w:rsidRPr="00B37EB8" w:rsidRDefault="00B37EB8" w:rsidP="00B37EB8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92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numPr>
                <w:ilvl w:val="0"/>
                <w:numId w:val="4"/>
              </w:num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能提出執行成果之效益評估</w:t>
            </w:r>
          </w:p>
        </w:tc>
        <w:tc>
          <w:tcPr>
            <w:tcW w:w="64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  <w:tc>
          <w:tcPr>
            <w:tcW w:w="741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</w:tr>
      <w:tr w:rsidR="00B37EB8" w:rsidRPr="00B37EB8" w:rsidTr="00E24E32">
        <w:trPr>
          <w:trHeight w:val="425"/>
          <w:jc w:val="center"/>
        </w:trPr>
        <w:tc>
          <w:tcPr>
            <w:tcW w:w="1689" w:type="pct"/>
            <w:vMerge/>
            <w:tcBorders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37EB8" w:rsidRPr="00B37EB8" w:rsidRDefault="00B37EB8" w:rsidP="00B37EB8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92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numPr>
                <w:ilvl w:val="0"/>
                <w:numId w:val="4"/>
              </w:num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proofErr w:type="gramStart"/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依職安法</w:t>
            </w:r>
            <w:proofErr w:type="gramEnd"/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及個人資料保護法等相關規定辦理</w:t>
            </w:r>
          </w:p>
        </w:tc>
        <w:tc>
          <w:tcPr>
            <w:tcW w:w="64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  <w:tc>
          <w:tcPr>
            <w:tcW w:w="741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</w:tr>
      <w:tr w:rsidR="00B37EB8" w:rsidRPr="00B37EB8" w:rsidTr="00E24E32">
        <w:trPr>
          <w:trHeight w:val="247"/>
          <w:jc w:val="center"/>
        </w:trPr>
        <w:tc>
          <w:tcPr>
            <w:tcW w:w="1689" w:type="pct"/>
            <w:vMerge/>
            <w:tcBorders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37EB8" w:rsidRPr="00B37EB8" w:rsidRDefault="00B37EB8" w:rsidP="00B37EB8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92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numPr>
                <w:ilvl w:val="0"/>
                <w:numId w:val="4"/>
              </w:num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自述</w:t>
            </w:r>
            <w:r w:rsidRPr="00B37EB8">
              <w:rPr>
                <w:rFonts w:ascii="標楷體" w:eastAsia="標楷體" w:hAnsi="標楷體" w:cs="Times New Roman" w:hint="eastAsia"/>
                <w:sz w:val="22"/>
              </w:rPr>
              <w:t>：</w:t>
            </w:r>
          </w:p>
        </w:tc>
        <w:tc>
          <w:tcPr>
            <w:tcW w:w="64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  <w:tc>
          <w:tcPr>
            <w:tcW w:w="741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</w:tr>
      <w:tr w:rsidR="00B37EB8" w:rsidRPr="00B37EB8" w:rsidTr="00E24E32">
        <w:trPr>
          <w:trHeight w:val="406"/>
          <w:jc w:val="center"/>
        </w:trPr>
        <w:tc>
          <w:tcPr>
            <w:tcW w:w="1689" w:type="pct"/>
            <w:vMerge w:val="restart"/>
            <w:tcBorders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37EB8" w:rsidRDefault="00B37EB8" w:rsidP="00B37EB8">
            <w:pPr>
              <w:spacing w:line="240" w:lineRule="exact"/>
              <w:ind w:left="155"/>
              <w:jc w:val="both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B37EB8">
              <w:rPr>
                <w:rFonts w:ascii="Times New Roman" w:eastAsia="標楷體" w:hAnsi="Times New Roman" w:cs="Times New Roman"/>
                <w:b/>
                <w:sz w:val="22"/>
              </w:rPr>
              <w:t>核心職能五：健康促進</w:t>
            </w:r>
          </w:p>
          <w:p w:rsidR="00B14D6F" w:rsidRPr="00B37EB8" w:rsidRDefault="00B14D6F" w:rsidP="00B37EB8">
            <w:pPr>
              <w:spacing w:line="240" w:lineRule="exact"/>
              <w:ind w:left="155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2"/>
              </w:rPr>
              <w:t>(</w:t>
            </w:r>
            <w:proofErr w:type="gramStart"/>
            <w:r>
              <w:rPr>
                <w:rFonts w:ascii="Times New Roman" w:eastAsia="標楷體" w:hAnsi="Times New Roman" w:cs="Times New Roman" w:hint="eastAsia"/>
                <w:b/>
                <w:sz w:val="22"/>
              </w:rPr>
              <w:t>佔</w:t>
            </w:r>
            <w:proofErr w:type="gramEnd"/>
            <w:r>
              <w:rPr>
                <w:rFonts w:ascii="Times New Roman" w:eastAsia="標楷體" w:hAnsi="Times New Roman" w:cs="Times New Roman" w:hint="eastAsia"/>
                <w:b/>
                <w:sz w:val="22"/>
              </w:rPr>
              <w:t>15%)</w:t>
            </w:r>
          </w:p>
          <w:p w:rsidR="00B37EB8" w:rsidRPr="00B37EB8" w:rsidRDefault="00B37EB8" w:rsidP="00B37EB8">
            <w:pPr>
              <w:numPr>
                <w:ilvl w:val="0"/>
                <w:numId w:val="7"/>
              </w:numPr>
              <w:spacing w:line="240" w:lineRule="exact"/>
              <w:ind w:left="155" w:hanging="155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/>
                <w:sz w:val="22"/>
              </w:rPr>
              <w:t>能運用成人學習概念於職場健康促進方案</w:t>
            </w:r>
          </w:p>
          <w:p w:rsidR="00B37EB8" w:rsidRPr="00B37EB8" w:rsidRDefault="00B37EB8" w:rsidP="00B37EB8">
            <w:pPr>
              <w:numPr>
                <w:ilvl w:val="0"/>
                <w:numId w:val="7"/>
              </w:numPr>
              <w:spacing w:line="240" w:lineRule="exact"/>
              <w:ind w:left="155" w:hanging="155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/>
                <w:sz w:val="22"/>
              </w:rPr>
              <w:t>能規劃、執行、</w:t>
            </w:r>
            <w:proofErr w:type="gramStart"/>
            <w:r w:rsidRPr="00B37EB8">
              <w:rPr>
                <w:rFonts w:ascii="Times New Roman" w:eastAsia="標楷體" w:hAnsi="Times New Roman" w:cs="Times New Roman"/>
                <w:sz w:val="22"/>
              </w:rPr>
              <w:t>評值及</w:t>
            </w:r>
            <w:proofErr w:type="gramEnd"/>
            <w:r w:rsidRPr="00B37EB8">
              <w:rPr>
                <w:rFonts w:ascii="Times New Roman" w:eastAsia="標楷體" w:hAnsi="Times New Roman" w:cs="Times New Roman"/>
                <w:sz w:val="22"/>
              </w:rPr>
              <w:t>改善健康促進服務方案</w:t>
            </w:r>
          </w:p>
          <w:p w:rsidR="00B37EB8" w:rsidRPr="00B37EB8" w:rsidRDefault="00B37EB8" w:rsidP="00B37EB8">
            <w:pPr>
              <w:numPr>
                <w:ilvl w:val="0"/>
                <w:numId w:val="7"/>
              </w:numPr>
              <w:spacing w:line="240" w:lineRule="exact"/>
              <w:ind w:left="155" w:hanging="155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/>
                <w:sz w:val="22"/>
              </w:rPr>
              <w:t>能參與策劃及實施健康安全衛生相關教育訓練</w:t>
            </w:r>
          </w:p>
          <w:p w:rsidR="00B37EB8" w:rsidRPr="00B37EB8" w:rsidRDefault="00B37EB8" w:rsidP="00B37EB8">
            <w:pPr>
              <w:numPr>
                <w:ilvl w:val="0"/>
                <w:numId w:val="7"/>
              </w:numPr>
              <w:spacing w:line="240" w:lineRule="exact"/>
              <w:ind w:left="155" w:hanging="155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/>
                <w:sz w:val="22"/>
              </w:rPr>
              <w:t>能監控</w:t>
            </w: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健康促進</w:t>
            </w:r>
            <w:r w:rsidRPr="00B37EB8">
              <w:rPr>
                <w:rFonts w:ascii="Times New Roman" w:eastAsia="標楷體" w:hAnsi="Times New Roman" w:cs="Times New Roman"/>
                <w:sz w:val="22"/>
              </w:rPr>
              <w:t>服務方案品質與成本效益</w:t>
            </w:r>
          </w:p>
          <w:p w:rsidR="00B37EB8" w:rsidRPr="00B37EB8" w:rsidRDefault="00B37EB8" w:rsidP="00B37EB8">
            <w:pPr>
              <w:numPr>
                <w:ilvl w:val="0"/>
                <w:numId w:val="7"/>
              </w:numPr>
              <w:spacing w:line="240" w:lineRule="exact"/>
              <w:ind w:left="155" w:hanging="155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/>
                <w:sz w:val="22"/>
              </w:rPr>
              <w:t>運用內外在相關資源於職場健康促進</w:t>
            </w:r>
          </w:p>
        </w:tc>
        <w:tc>
          <w:tcPr>
            <w:tcW w:w="192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numPr>
                <w:ilvl w:val="0"/>
                <w:numId w:val="5"/>
              </w:num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完成至少</w:t>
            </w: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3</w:t>
            </w: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項健康促進計畫方案</w:t>
            </w:r>
          </w:p>
        </w:tc>
        <w:tc>
          <w:tcPr>
            <w:tcW w:w="64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  <w:tc>
          <w:tcPr>
            <w:tcW w:w="741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</w:tr>
      <w:tr w:rsidR="00B37EB8" w:rsidRPr="00B37EB8" w:rsidTr="00E24E32">
        <w:trPr>
          <w:trHeight w:val="342"/>
          <w:jc w:val="center"/>
        </w:trPr>
        <w:tc>
          <w:tcPr>
            <w:tcW w:w="1689" w:type="pct"/>
            <w:vMerge/>
            <w:tcBorders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37EB8" w:rsidRPr="00B37EB8" w:rsidRDefault="00B37EB8" w:rsidP="00B37EB8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92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numPr>
                <w:ilvl w:val="0"/>
                <w:numId w:val="5"/>
              </w:num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評核相關作業流程</w:t>
            </w:r>
          </w:p>
        </w:tc>
        <w:tc>
          <w:tcPr>
            <w:tcW w:w="64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  <w:tc>
          <w:tcPr>
            <w:tcW w:w="741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</w:tr>
      <w:tr w:rsidR="00B37EB8" w:rsidRPr="00B37EB8" w:rsidTr="00E24E32">
        <w:trPr>
          <w:trHeight w:val="596"/>
          <w:jc w:val="center"/>
        </w:trPr>
        <w:tc>
          <w:tcPr>
            <w:tcW w:w="1689" w:type="pct"/>
            <w:vMerge/>
            <w:tcBorders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37EB8" w:rsidRPr="00B37EB8" w:rsidRDefault="00B37EB8" w:rsidP="00B37EB8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92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numPr>
                <w:ilvl w:val="0"/>
                <w:numId w:val="5"/>
              </w:num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以成本效益面</w:t>
            </w:r>
            <w:r w:rsidRPr="00B37EB8">
              <w:rPr>
                <w:rFonts w:ascii="Times New Roman" w:eastAsia="標楷體" w:hAnsi="Times New Roman" w:cs="Times New Roman"/>
                <w:sz w:val="22"/>
              </w:rPr>
              <w:t>提出執行成果</w:t>
            </w: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討論</w:t>
            </w:r>
          </w:p>
        </w:tc>
        <w:tc>
          <w:tcPr>
            <w:tcW w:w="64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  <w:tc>
          <w:tcPr>
            <w:tcW w:w="741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</w:tr>
      <w:tr w:rsidR="00B37EB8" w:rsidRPr="00B37EB8" w:rsidTr="00E24E32">
        <w:trPr>
          <w:trHeight w:val="688"/>
          <w:jc w:val="center"/>
        </w:trPr>
        <w:tc>
          <w:tcPr>
            <w:tcW w:w="1689" w:type="pct"/>
            <w:vMerge/>
            <w:tcBorders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37EB8" w:rsidRPr="00B37EB8" w:rsidRDefault="00B37EB8" w:rsidP="00B37EB8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92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numPr>
                <w:ilvl w:val="0"/>
                <w:numId w:val="5"/>
              </w:num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建立機構內部健康指標數據</w:t>
            </w:r>
          </w:p>
        </w:tc>
        <w:tc>
          <w:tcPr>
            <w:tcW w:w="64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  <w:tc>
          <w:tcPr>
            <w:tcW w:w="741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</w:tr>
      <w:tr w:rsidR="00B37EB8" w:rsidRPr="00B37EB8" w:rsidTr="00E24E32">
        <w:trPr>
          <w:trHeight w:val="703"/>
          <w:jc w:val="center"/>
        </w:trPr>
        <w:tc>
          <w:tcPr>
            <w:tcW w:w="1689" w:type="pct"/>
            <w:vMerge/>
            <w:tcBorders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37EB8" w:rsidRPr="00B37EB8" w:rsidRDefault="00B37EB8" w:rsidP="00B37EB8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92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numPr>
                <w:ilvl w:val="0"/>
                <w:numId w:val="5"/>
              </w:num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自述</w:t>
            </w:r>
            <w:r w:rsidRPr="00B37EB8">
              <w:rPr>
                <w:rFonts w:ascii="標楷體" w:eastAsia="標楷體" w:hAnsi="標楷體" w:cs="Times New Roman" w:hint="eastAsia"/>
                <w:sz w:val="22"/>
              </w:rPr>
              <w:t>：</w:t>
            </w:r>
          </w:p>
        </w:tc>
        <w:tc>
          <w:tcPr>
            <w:tcW w:w="64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  <w:tc>
          <w:tcPr>
            <w:tcW w:w="741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</w:tr>
      <w:tr w:rsidR="00B37EB8" w:rsidRPr="00B37EB8" w:rsidTr="00E24E32">
        <w:trPr>
          <w:trHeight w:val="520"/>
          <w:jc w:val="center"/>
        </w:trPr>
        <w:tc>
          <w:tcPr>
            <w:tcW w:w="1689" w:type="pct"/>
            <w:vMerge w:val="restart"/>
            <w:tcBorders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37EB8" w:rsidRDefault="00B37EB8" w:rsidP="00B37EB8">
            <w:pPr>
              <w:spacing w:line="240" w:lineRule="exact"/>
              <w:ind w:left="155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B37EB8">
              <w:rPr>
                <w:rFonts w:ascii="Times New Roman" w:eastAsia="標楷體" w:hAnsi="Times New Roman" w:cs="Times New Roman"/>
                <w:b/>
                <w:sz w:val="22"/>
              </w:rPr>
              <w:t>核心職能六：專業、倫理與法令</w:t>
            </w:r>
          </w:p>
          <w:p w:rsidR="00B14D6F" w:rsidRPr="00B37EB8" w:rsidRDefault="00B14D6F" w:rsidP="00B37EB8">
            <w:pPr>
              <w:spacing w:line="240" w:lineRule="exact"/>
              <w:ind w:left="155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2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sz w:val="22"/>
              </w:rPr>
              <w:t>佔</w:t>
            </w:r>
            <w:r>
              <w:rPr>
                <w:rFonts w:ascii="Times New Roman" w:eastAsia="標楷體" w:hAnsi="Times New Roman" w:cs="Times New Roman" w:hint="eastAsia"/>
                <w:b/>
                <w:sz w:val="22"/>
              </w:rPr>
              <w:t>15%)</w:t>
            </w:r>
          </w:p>
          <w:p w:rsidR="00B37EB8" w:rsidRPr="00B37EB8" w:rsidRDefault="00B37EB8" w:rsidP="00B37EB8">
            <w:pPr>
              <w:numPr>
                <w:ilvl w:val="0"/>
                <w:numId w:val="7"/>
              </w:numPr>
              <w:spacing w:line="240" w:lineRule="exact"/>
              <w:ind w:left="155" w:hanging="142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/>
                <w:sz w:val="22"/>
              </w:rPr>
              <w:t>能運用工作倫理執行勞工健康服務工作</w:t>
            </w:r>
          </w:p>
          <w:p w:rsidR="00B37EB8" w:rsidRPr="00B37EB8" w:rsidRDefault="00B37EB8" w:rsidP="00B37EB8">
            <w:pPr>
              <w:numPr>
                <w:ilvl w:val="0"/>
                <w:numId w:val="7"/>
              </w:numPr>
              <w:spacing w:line="240" w:lineRule="exact"/>
              <w:ind w:left="155" w:hanging="142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/>
                <w:sz w:val="22"/>
              </w:rPr>
              <w:t>能遵守職業安全衛生相關法規執行勞工健康服務工作</w:t>
            </w:r>
          </w:p>
          <w:p w:rsidR="00B37EB8" w:rsidRPr="00B37EB8" w:rsidRDefault="00B37EB8" w:rsidP="00B37EB8">
            <w:pPr>
              <w:numPr>
                <w:ilvl w:val="0"/>
                <w:numId w:val="7"/>
              </w:numPr>
              <w:spacing w:line="240" w:lineRule="exact"/>
              <w:ind w:left="155" w:hanging="142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/>
                <w:sz w:val="22"/>
              </w:rPr>
              <w:t>能維持護理及職業安全衛生專業知識</w:t>
            </w:r>
          </w:p>
          <w:p w:rsidR="00B37EB8" w:rsidRPr="00B37EB8" w:rsidRDefault="00B37EB8" w:rsidP="00B37EB8">
            <w:pPr>
              <w:numPr>
                <w:ilvl w:val="0"/>
                <w:numId w:val="7"/>
              </w:numPr>
              <w:spacing w:line="240" w:lineRule="exact"/>
              <w:ind w:left="155" w:hanging="142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/>
                <w:sz w:val="22"/>
              </w:rPr>
              <w:t>能培養終身學習精神，規劃並落實個人之學習藍圖</w:t>
            </w:r>
          </w:p>
        </w:tc>
        <w:tc>
          <w:tcPr>
            <w:tcW w:w="192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numPr>
                <w:ilvl w:val="0"/>
                <w:numId w:val="6"/>
              </w:numPr>
              <w:spacing w:line="240" w:lineRule="exact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提出</w:t>
            </w:r>
            <w:r w:rsidRPr="00B37EB8">
              <w:rPr>
                <w:rFonts w:ascii="Times New Roman" w:eastAsia="標楷體" w:hAnsi="Times New Roman" w:cs="Times New Roman"/>
                <w:sz w:val="22"/>
              </w:rPr>
              <w:t>可被改善或研究的健康議題</w:t>
            </w:r>
          </w:p>
        </w:tc>
        <w:tc>
          <w:tcPr>
            <w:tcW w:w="64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  <w:tc>
          <w:tcPr>
            <w:tcW w:w="741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</w:tr>
      <w:tr w:rsidR="00B37EB8" w:rsidRPr="00B37EB8" w:rsidTr="00E24E32">
        <w:trPr>
          <w:trHeight w:val="570"/>
          <w:jc w:val="center"/>
        </w:trPr>
        <w:tc>
          <w:tcPr>
            <w:tcW w:w="1689" w:type="pct"/>
            <w:vMerge/>
            <w:tcBorders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92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numPr>
                <w:ilvl w:val="0"/>
                <w:numId w:val="6"/>
              </w:numPr>
              <w:spacing w:line="240" w:lineRule="exact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參與職業健康服務相關專業學會</w:t>
            </w:r>
          </w:p>
        </w:tc>
        <w:tc>
          <w:tcPr>
            <w:tcW w:w="64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  <w:tc>
          <w:tcPr>
            <w:tcW w:w="741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</w:tr>
      <w:tr w:rsidR="00B37EB8" w:rsidRPr="00B37EB8" w:rsidTr="00E24E32">
        <w:trPr>
          <w:trHeight w:val="408"/>
          <w:jc w:val="center"/>
        </w:trPr>
        <w:tc>
          <w:tcPr>
            <w:tcW w:w="1689" w:type="pct"/>
            <w:vMerge/>
            <w:tcBorders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92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numPr>
                <w:ilvl w:val="0"/>
                <w:numId w:val="6"/>
              </w:numPr>
              <w:spacing w:line="240" w:lineRule="exact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參與相關證照和繼續教育</w:t>
            </w:r>
          </w:p>
        </w:tc>
        <w:tc>
          <w:tcPr>
            <w:tcW w:w="64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  <w:tc>
          <w:tcPr>
            <w:tcW w:w="741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</w:tr>
      <w:tr w:rsidR="00B37EB8" w:rsidRPr="00B37EB8" w:rsidTr="00E24E32">
        <w:trPr>
          <w:trHeight w:val="272"/>
          <w:jc w:val="center"/>
        </w:trPr>
        <w:tc>
          <w:tcPr>
            <w:tcW w:w="1689" w:type="pct"/>
            <w:vMerge/>
            <w:tcBorders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92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numPr>
                <w:ilvl w:val="0"/>
                <w:numId w:val="6"/>
              </w:numPr>
              <w:spacing w:line="240" w:lineRule="exact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執行個人學習計畫</w:t>
            </w:r>
          </w:p>
        </w:tc>
        <w:tc>
          <w:tcPr>
            <w:tcW w:w="64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  <w:tc>
          <w:tcPr>
            <w:tcW w:w="741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</w:tr>
      <w:tr w:rsidR="00B37EB8" w:rsidRPr="00B37EB8" w:rsidTr="00E24E32">
        <w:trPr>
          <w:trHeight w:val="404"/>
          <w:jc w:val="center"/>
        </w:trPr>
        <w:tc>
          <w:tcPr>
            <w:tcW w:w="1689" w:type="pct"/>
            <w:vMerge/>
            <w:tcBorders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92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numPr>
                <w:ilvl w:val="0"/>
                <w:numId w:val="6"/>
              </w:numPr>
              <w:spacing w:line="240" w:lineRule="exact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完成</w:t>
            </w: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1</w:t>
            </w: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份職護專案研究報告</w:t>
            </w:r>
          </w:p>
        </w:tc>
        <w:tc>
          <w:tcPr>
            <w:tcW w:w="64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  <w:tc>
          <w:tcPr>
            <w:tcW w:w="741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</w:tr>
      <w:tr w:rsidR="00B37EB8" w:rsidRPr="00B37EB8" w:rsidTr="00E24E32">
        <w:trPr>
          <w:trHeight w:val="289"/>
          <w:jc w:val="center"/>
        </w:trPr>
        <w:tc>
          <w:tcPr>
            <w:tcW w:w="1689" w:type="pct"/>
            <w:vMerge/>
            <w:tcBorders>
              <w:left w:val="thinThickThin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925" w:type="pct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numPr>
                <w:ilvl w:val="0"/>
                <w:numId w:val="6"/>
              </w:numPr>
              <w:spacing w:line="240" w:lineRule="exact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自述</w:t>
            </w:r>
            <w:r w:rsidRPr="00B37EB8">
              <w:rPr>
                <w:rFonts w:ascii="標楷體" w:eastAsia="標楷體" w:hAnsi="標楷體" w:cs="Times New Roman" w:hint="eastAsia"/>
                <w:sz w:val="22"/>
              </w:rPr>
              <w:t>：</w:t>
            </w:r>
          </w:p>
        </w:tc>
        <w:tc>
          <w:tcPr>
            <w:tcW w:w="645" w:type="pct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  <w:tc>
          <w:tcPr>
            <w:tcW w:w="741" w:type="pct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</w:tr>
      <w:tr w:rsidR="00B37EB8" w:rsidRPr="00B37EB8" w:rsidTr="00EC246B">
        <w:trPr>
          <w:trHeight w:val="1030"/>
          <w:jc w:val="center"/>
        </w:trPr>
        <w:tc>
          <w:tcPr>
            <w:tcW w:w="5000" w:type="pct"/>
            <w:gridSpan w:val="4"/>
            <w:tcBorders>
              <w:left w:val="thinThickThinSmallGap" w:sz="24" w:space="0" w:color="auto"/>
              <w:right w:val="thickThinSmallGap" w:sz="24" w:space="0" w:color="auto"/>
            </w:tcBorders>
            <w:shd w:val="pct12" w:color="auto" w:fill="auto"/>
            <w:vAlign w:val="center"/>
          </w:tcPr>
          <w:p w:rsidR="00EC246B" w:rsidRDefault="00B37EB8" w:rsidP="00EC246B">
            <w:pPr>
              <w:spacing w:line="240" w:lineRule="exact"/>
              <w:rPr>
                <w:rFonts w:ascii="標楷體" w:eastAsia="標楷體" w:hAnsi="標楷體" w:cs="Times New Roman"/>
                <w:bCs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b/>
                <w:sz w:val="22"/>
              </w:rPr>
              <w:t>(</w:t>
            </w:r>
            <w:r w:rsidRPr="00B37EB8">
              <w:rPr>
                <w:rFonts w:ascii="Times New Roman" w:eastAsia="標楷體" w:hAnsi="Times New Roman" w:cs="Times New Roman" w:hint="eastAsia"/>
                <w:b/>
                <w:sz w:val="22"/>
              </w:rPr>
              <w:t>填寫人簽名</w:t>
            </w:r>
            <w:r w:rsidRPr="00B37EB8">
              <w:rPr>
                <w:rFonts w:ascii="Times New Roman" w:eastAsia="標楷體" w:hAnsi="Times New Roman" w:cs="Times New Roman" w:hint="eastAsia"/>
                <w:b/>
                <w:sz w:val="22"/>
              </w:rPr>
              <w:t xml:space="preserve">)     </w:t>
            </w:r>
            <w:proofErr w:type="gramStart"/>
            <w:r w:rsidRPr="00B37EB8">
              <w:rPr>
                <w:rFonts w:ascii="標楷體" w:eastAsia="標楷體" w:hAnsi="標楷體" w:cs="Times New Roman" w:hint="eastAsia"/>
                <w:bCs/>
                <w:sz w:val="22"/>
              </w:rPr>
              <w:t>職護</w:t>
            </w:r>
            <w:proofErr w:type="gramEnd"/>
            <w:r w:rsidRPr="00B37EB8">
              <w:rPr>
                <w:rFonts w:ascii="標楷體" w:eastAsia="標楷體" w:hAnsi="標楷體" w:cs="Times New Roman" w:hint="eastAsia"/>
                <w:bCs/>
                <w:sz w:val="22"/>
              </w:rPr>
              <w:t xml:space="preserve">：             </w:t>
            </w:r>
            <w:r w:rsidR="00EC246B">
              <w:rPr>
                <w:rFonts w:ascii="標楷體" w:eastAsia="標楷體" w:hAnsi="標楷體" w:cs="Times New Roman" w:hint="eastAsia"/>
                <w:bCs/>
                <w:sz w:val="22"/>
              </w:rPr>
              <w:t xml:space="preserve">　　　　</w:t>
            </w:r>
            <w:r w:rsidR="00E24E32">
              <w:rPr>
                <w:rFonts w:ascii="標楷體" w:eastAsia="標楷體" w:hAnsi="標楷體" w:cs="Times New Roman" w:hint="eastAsia"/>
                <w:bCs/>
                <w:sz w:val="22"/>
              </w:rPr>
              <w:t xml:space="preserve"> </w:t>
            </w:r>
            <w:r w:rsidRPr="00B37EB8">
              <w:rPr>
                <w:rFonts w:ascii="標楷體" w:eastAsia="標楷體" w:hAnsi="標楷體" w:cs="Times New Roman" w:hint="eastAsia"/>
                <w:bCs/>
                <w:sz w:val="22"/>
              </w:rPr>
              <w:t xml:space="preserve"> 事業單位/推薦人： </w:t>
            </w:r>
            <w:r w:rsidR="00EC246B">
              <w:rPr>
                <w:rFonts w:ascii="標楷體" w:eastAsia="標楷體" w:hAnsi="標楷體" w:cs="Times New Roman" w:hint="eastAsia"/>
                <w:bCs/>
                <w:sz w:val="22"/>
              </w:rPr>
              <w:t xml:space="preserve">　　</w:t>
            </w:r>
            <w:r w:rsidRPr="00B37EB8">
              <w:rPr>
                <w:rFonts w:ascii="標楷體" w:eastAsia="標楷體" w:hAnsi="標楷體" w:cs="Times New Roman" w:hint="eastAsia"/>
                <w:bCs/>
                <w:sz w:val="22"/>
              </w:rPr>
              <w:t xml:space="preserve">  </w:t>
            </w:r>
            <w:r w:rsidR="00EC246B">
              <w:rPr>
                <w:rFonts w:ascii="標楷體" w:eastAsia="標楷體" w:hAnsi="標楷體" w:cs="Times New Roman" w:hint="eastAsia"/>
                <w:bCs/>
                <w:sz w:val="22"/>
              </w:rPr>
              <w:t xml:space="preserve">    </w:t>
            </w:r>
          </w:p>
          <w:p w:rsidR="00EC246B" w:rsidRDefault="00EC246B" w:rsidP="00EC246B">
            <w:pPr>
              <w:spacing w:line="240" w:lineRule="exact"/>
              <w:rPr>
                <w:rFonts w:ascii="標楷體" w:eastAsia="標楷體" w:hAnsi="標楷體" w:cs="Times New Roman"/>
                <w:bCs/>
                <w:sz w:val="22"/>
              </w:rPr>
            </w:pPr>
            <w:r>
              <w:rPr>
                <w:rFonts w:ascii="標楷體" w:eastAsia="標楷體" w:hAnsi="標楷體" w:cs="Times New Roman" w:hint="eastAsia"/>
                <w:bCs/>
                <w:sz w:val="22"/>
              </w:rPr>
              <w:t xml:space="preserve">　　　　　　　　</w:t>
            </w:r>
          </w:p>
          <w:p w:rsidR="00B37EB8" w:rsidRPr="00B37EB8" w:rsidRDefault="00EC246B" w:rsidP="00B02E4D">
            <w:pPr>
              <w:spacing w:line="240" w:lineRule="exact"/>
              <w:jc w:val="right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標楷體" w:eastAsia="標楷體" w:hAnsi="標楷體" w:cs="Times New Roman" w:hint="eastAsia"/>
                <w:bCs/>
                <w:sz w:val="22"/>
              </w:rPr>
              <w:t xml:space="preserve">　　　　　　　　評核日期：</w:t>
            </w:r>
            <w:r w:rsidR="009D1D03">
              <w:rPr>
                <w:rFonts w:ascii="標楷體" w:eastAsia="標楷體" w:hAnsi="標楷體" w:cs="Times New Roman" w:hint="eastAsia"/>
                <w:bCs/>
                <w:sz w:val="22"/>
              </w:rPr>
              <w:t>民國</w:t>
            </w:r>
            <w:r>
              <w:rPr>
                <w:rFonts w:ascii="標楷體" w:eastAsia="標楷體" w:hAnsi="標楷體" w:cs="Times New Roman" w:hint="eastAsia"/>
                <w:bCs/>
                <w:sz w:val="22"/>
              </w:rPr>
              <w:t xml:space="preserve"> </w:t>
            </w:r>
            <w:r w:rsidR="00B02E4D">
              <w:rPr>
                <w:rFonts w:ascii="標楷體" w:eastAsia="標楷體" w:hAnsi="標楷體" w:cs="Times New Roman" w:hint="eastAsia"/>
                <w:bCs/>
                <w:sz w:val="22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Cs/>
                <w:sz w:val="22"/>
              </w:rPr>
              <w:t xml:space="preserve"> 年</w:t>
            </w:r>
            <w:r w:rsidR="009D1D03">
              <w:rPr>
                <w:rFonts w:ascii="標楷體" w:eastAsia="標楷體" w:hAnsi="標楷體" w:cs="Times New Roman" w:hint="eastAsia"/>
                <w:bCs/>
                <w:sz w:val="22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Cs/>
                <w:sz w:val="22"/>
              </w:rPr>
              <w:t xml:space="preserve">  月 </w:t>
            </w:r>
            <w:r w:rsidR="009D1D03">
              <w:rPr>
                <w:rFonts w:ascii="標楷體" w:eastAsia="標楷體" w:hAnsi="標楷體" w:cs="Times New Roman" w:hint="eastAsia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bCs/>
                <w:sz w:val="22"/>
              </w:rPr>
              <w:t xml:space="preserve"> 日</w:t>
            </w:r>
            <w:r w:rsidR="00B37EB8" w:rsidRPr="00B37EB8">
              <w:rPr>
                <w:rFonts w:ascii="標楷體" w:eastAsia="標楷體" w:hAnsi="標楷體" w:cs="Times New Roman" w:hint="eastAsia"/>
                <w:bCs/>
                <w:sz w:val="22"/>
              </w:rPr>
              <w:t xml:space="preserve">              </w:t>
            </w:r>
          </w:p>
        </w:tc>
      </w:tr>
    </w:tbl>
    <w:p w:rsidR="00B37EB8" w:rsidRPr="00B37EB8" w:rsidRDefault="00B37EB8" w:rsidP="00B37EB8"/>
    <w:sectPr w:rsidR="00B37EB8" w:rsidRPr="00B37EB8" w:rsidSect="00B37EB8">
      <w:footerReference w:type="default" r:id="rId8"/>
      <w:pgSz w:w="11906" w:h="16838"/>
      <w:pgMar w:top="1440" w:right="1800" w:bottom="1440" w:left="1800" w:header="851" w:footer="71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7E5F" w:rsidRDefault="00C87E5F" w:rsidP="00B37EB8">
      <w:r>
        <w:separator/>
      </w:r>
    </w:p>
  </w:endnote>
  <w:endnote w:type="continuationSeparator" w:id="0">
    <w:p w:rsidR="00C87E5F" w:rsidRDefault="00C87E5F" w:rsidP="00B37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79401712"/>
      <w:docPartObj>
        <w:docPartGallery w:val="Page Numbers (Bottom of Page)"/>
        <w:docPartUnique/>
      </w:docPartObj>
    </w:sdtPr>
    <w:sdtEndPr/>
    <w:sdtContent>
      <w:p w:rsidR="00EC246B" w:rsidRDefault="00EC246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4D6F" w:rsidRPr="00B14D6F">
          <w:rPr>
            <w:noProof/>
            <w:lang w:val="zh-TW"/>
          </w:rPr>
          <w:t>2</w:t>
        </w:r>
        <w:r>
          <w:fldChar w:fldCharType="end"/>
        </w:r>
      </w:p>
    </w:sdtContent>
  </w:sdt>
  <w:p w:rsidR="00EC246B" w:rsidRDefault="00EC246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7E5F" w:rsidRDefault="00C87E5F" w:rsidP="00B37EB8">
      <w:r>
        <w:separator/>
      </w:r>
    </w:p>
  </w:footnote>
  <w:footnote w:type="continuationSeparator" w:id="0">
    <w:p w:rsidR="00C87E5F" w:rsidRDefault="00C87E5F" w:rsidP="00B37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406C6"/>
    <w:multiLevelType w:val="hybridMultilevel"/>
    <w:tmpl w:val="05FE469C"/>
    <w:lvl w:ilvl="0" w:tplc="7B54E00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2C96329"/>
    <w:multiLevelType w:val="hybridMultilevel"/>
    <w:tmpl w:val="C12AEE5A"/>
    <w:lvl w:ilvl="0" w:tplc="E9D8A9B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7E73574"/>
    <w:multiLevelType w:val="hybridMultilevel"/>
    <w:tmpl w:val="B066A5B0"/>
    <w:lvl w:ilvl="0" w:tplc="E9D8A9B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CBB5761"/>
    <w:multiLevelType w:val="hybridMultilevel"/>
    <w:tmpl w:val="FBA8F5E6"/>
    <w:lvl w:ilvl="0" w:tplc="E9D8A9B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9D831D3"/>
    <w:multiLevelType w:val="hybridMultilevel"/>
    <w:tmpl w:val="3530E1B8"/>
    <w:lvl w:ilvl="0" w:tplc="E9D8A9B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638525CC"/>
    <w:multiLevelType w:val="hybridMultilevel"/>
    <w:tmpl w:val="5EDA6EC6"/>
    <w:lvl w:ilvl="0" w:tplc="E9D8A9B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79F336EB"/>
    <w:multiLevelType w:val="hybridMultilevel"/>
    <w:tmpl w:val="2262775A"/>
    <w:lvl w:ilvl="0" w:tplc="E9D8A9B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EB8"/>
    <w:rsid w:val="0023331E"/>
    <w:rsid w:val="003F4646"/>
    <w:rsid w:val="00572FFC"/>
    <w:rsid w:val="00812A5A"/>
    <w:rsid w:val="008E3F61"/>
    <w:rsid w:val="009D1D03"/>
    <w:rsid w:val="00A11A03"/>
    <w:rsid w:val="00A829FF"/>
    <w:rsid w:val="00B02E4D"/>
    <w:rsid w:val="00B14D6F"/>
    <w:rsid w:val="00B37EB8"/>
    <w:rsid w:val="00BC42D7"/>
    <w:rsid w:val="00C87E5F"/>
    <w:rsid w:val="00C9789A"/>
    <w:rsid w:val="00DE556B"/>
    <w:rsid w:val="00E24E32"/>
    <w:rsid w:val="00EC246B"/>
    <w:rsid w:val="00EE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F84BDC"/>
  <w15:chartTrackingRefBased/>
  <w15:docId w15:val="{F778563F-0C75-4946-B4F9-DAEA6FE64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7EB8"/>
    <w:pPr>
      <w:ind w:left="482" w:hanging="482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7E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7EB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7E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7EB8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E55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E55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aohn.org.tw/activity/content.asp?ID=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OSH</dc:creator>
  <cp:keywords/>
  <dc:description/>
  <cp:lastModifiedBy>陳美滿</cp:lastModifiedBy>
  <cp:revision>6</cp:revision>
  <cp:lastPrinted>2016-06-08T08:07:00Z</cp:lastPrinted>
  <dcterms:created xsi:type="dcterms:W3CDTF">2016-04-19T06:18:00Z</dcterms:created>
  <dcterms:modified xsi:type="dcterms:W3CDTF">2018-09-20T03:34:00Z</dcterms:modified>
</cp:coreProperties>
</file>